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5D46" w14:textId="44D383E3" w:rsidR="007A15F9" w:rsidRDefault="007A15F9" w:rsidP="007A15F9">
      <w:pPr>
        <w:tabs>
          <w:tab w:val="center" w:pos="4153"/>
          <w:tab w:val="right" w:pos="8306"/>
        </w:tabs>
        <w:spacing w:after="0" w:line="240" w:lineRule="auto"/>
        <w:jc w:val="center"/>
        <w:rPr>
          <w:rFonts w:ascii="Calibri" w:eastAsia="Times New Roman" w:hAnsi="Calibri" w:cs="Times New Roman"/>
          <w:b/>
          <w:sz w:val="28"/>
          <w:szCs w:val="28"/>
        </w:rPr>
      </w:pPr>
      <w:r w:rsidRPr="007A15F9">
        <w:rPr>
          <w:rFonts w:ascii="Times New Roman" w:eastAsia="Times New Roman" w:hAnsi="Times New Roman" w:cs="Times New Roman"/>
          <w:noProof/>
          <w:sz w:val="20"/>
          <w:szCs w:val="20"/>
          <w:lang w:eastAsia="en-GB"/>
        </w:rPr>
        <w:drawing>
          <wp:inline distT="0" distB="0" distL="0" distR="0" wp14:anchorId="64F06F46" wp14:editId="4A78D6DD">
            <wp:extent cx="1004617" cy="619125"/>
            <wp:effectExtent l="0" t="0" r="5080" b="0"/>
            <wp:docPr id="1" name="Picture 1" descr="SAA logo final.jpg emai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 logo final.jpg ema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4911" cy="631632"/>
                    </a:xfrm>
                    <a:prstGeom prst="rect">
                      <a:avLst/>
                    </a:prstGeom>
                    <a:noFill/>
                    <a:ln>
                      <a:noFill/>
                    </a:ln>
                  </pic:spPr>
                </pic:pic>
              </a:graphicData>
            </a:graphic>
          </wp:inline>
        </w:drawing>
      </w:r>
    </w:p>
    <w:p w14:paraId="4C7E6994" w14:textId="3CDA548A" w:rsidR="00A17F8B" w:rsidRPr="00A17F8B" w:rsidRDefault="00A17F8B" w:rsidP="00A17F8B">
      <w:pPr>
        <w:spacing w:after="0"/>
        <w:jc w:val="center"/>
        <w:rPr>
          <w:rFonts w:ascii="Calibri" w:eastAsia="Calibri" w:hAnsi="Calibri" w:cs="Calibri"/>
          <w:b/>
          <w:sz w:val="28"/>
          <w:szCs w:val="28"/>
          <w:lang w:eastAsia="en-GB"/>
        </w:rPr>
      </w:pPr>
      <w:r w:rsidRPr="00A17F8B">
        <w:rPr>
          <w:rFonts w:ascii="Calibri" w:eastAsia="Calibri" w:hAnsi="Calibri" w:cs="Calibri"/>
          <w:b/>
          <w:sz w:val="28"/>
          <w:szCs w:val="28"/>
          <w:lang w:eastAsia="en-GB"/>
        </w:rPr>
        <w:t>Minutes of the</w:t>
      </w:r>
      <w:r w:rsidR="00485B2E">
        <w:rPr>
          <w:rFonts w:ascii="Calibri" w:eastAsia="Calibri" w:hAnsi="Calibri" w:cs="Calibri"/>
          <w:b/>
          <w:sz w:val="28"/>
          <w:szCs w:val="28"/>
          <w:lang w:eastAsia="en-GB"/>
        </w:rPr>
        <w:t xml:space="preserve"> 191st</w:t>
      </w:r>
      <w:r w:rsidRPr="00A17F8B">
        <w:rPr>
          <w:rFonts w:ascii="Calibri" w:eastAsia="Calibri" w:hAnsi="Calibri" w:cs="Calibri"/>
          <w:b/>
          <w:sz w:val="28"/>
          <w:szCs w:val="28"/>
          <w:lang w:eastAsia="en-GB"/>
        </w:rPr>
        <w:t xml:space="preserve"> Annual General Meeting of the Suffolk Agricultural Association (SAA)</w:t>
      </w:r>
    </w:p>
    <w:p w14:paraId="28A52DE1" w14:textId="371A0E5C" w:rsidR="00A17F8B" w:rsidRPr="00A17F8B" w:rsidRDefault="00A17F8B" w:rsidP="00A17F8B">
      <w:pPr>
        <w:spacing w:after="0"/>
        <w:jc w:val="center"/>
        <w:rPr>
          <w:rFonts w:ascii="Calibri" w:eastAsia="Calibri" w:hAnsi="Calibri" w:cs="Calibri"/>
          <w:b/>
          <w:sz w:val="28"/>
          <w:szCs w:val="28"/>
          <w:lang w:eastAsia="en-GB"/>
        </w:rPr>
      </w:pPr>
      <w:r w:rsidRPr="00A17F8B">
        <w:rPr>
          <w:rFonts w:ascii="Calibri" w:eastAsia="Calibri" w:hAnsi="Calibri" w:cs="Calibri"/>
          <w:b/>
          <w:sz w:val="28"/>
          <w:szCs w:val="28"/>
          <w:lang w:eastAsia="en-GB"/>
        </w:rPr>
        <w:t xml:space="preserve">Meeting held on </w:t>
      </w:r>
      <w:r w:rsidR="00CC26DA">
        <w:rPr>
          <w:rFonts w:ascii="Calibri" w:eastAsia="Calibri" w:hAnsi="Calibri" w:cs="Calibri"/>
          <w:b/>
          <w:sz w:val="28"/>
          <w:szCs w:val="28"/>
          <w:lang w:eastAsia="en-GB"/>
        </w:rPr>
        <w:t>Tuesday 15 February 2022</w:t>
      </w:r>
      <w:r w:rsidRPr="00A17F8B">
        <w:rPr>
          <w:rFonts w:ascii="Calibri" w:eastAsia="Calibri" w:hAnsi="Calibri" w:cs="Calibri"/>
          <w:b/>
          <w:sz w:val="28"/>
          <w:szCs w:val="28"/>
          <w:lang w:eastAsia="en-GB"/>
        </w:rPr>
        <w:t xml:space="preserve"> at 11.30 am </w:t>
      </w:r>
      <w:r w:rsidR="00CC26DA">
        <w:rPr>
          <w:rFonts w:ascii="Calibri" w:eastAsia="Calibri" w:hAnsi="Calibri" w:cs="Calibri"/>
          <w:b/>
          <w:sz w:val="28"/>
          <w:szCs w:val="28"/>
          <w:lang w:eastAsia="en-GB"/>
        </w:rPr>
        <w:t>at Trinity Park</w:t>
      </w:r>
    </w:p>
    <w:p w14:paraId="63DDE5C8" w14:textId="77777777" w:rsidR="00A17F8B" w:rsidRPr="00A17F8B" w:rsidRDefault="00A17F8B" w:rsidP="00A17F8B">
      <w:pPr>
        <w:spacing w:after="0"/>
        <w:rPr>
          <w:rFonts w:ascii="Calibri" w:eastAsia="Calibri" w:hAnsi="Calibri" w:cs="Calibri"/>
          <w:u w:val="single"/>
          <w:lang w:eastAsia="en-GB"/>
        </w:rPr>
      </w:pPr>
    </w:p>
    <w:p w14:paraId="52C509B7" w14:textId="00F01200" w:rsidR="00A17F8B" w:rsidRPr="00A17F8B" w:rsidRDefault="00A17F8B" w:rsidP="00A17F8B">
      <w:pPr>
        <w:spacing w:after="0"/>
        <w:rPr>
          <w:rFonts w:ascii="Calibri" w:eastAsia="Calibri" w:hAnsi="Calibri" w:cs="Calibri"/>
          <w:lang w:eastAsia="en-GB"/>
        </w:rPr>
      </w:pPr>
      <w:r w:rsidRPr="00A17F8B">
        <w:rPr>
          <w:rFonts w:ascii="Calibri" w:eastAsia="Calibri" w:hAnsi="Calibri" w:cs="Calibri"/>
          <w:b/>
          <w:lang w:eastAsia="en-GB"/>
        </w:rPr>
        <w:t xml:space="preserve">Present: </w:t>
      </w:r>
      <w:r w:rsidR="00797832" w:rsidRPr="00797832">
        <w:rPr>
          <w:rFonts w:ascii="Calibri" w:eastAsia="Calibri" w:hAnsi="Calibri" w:cs="Calibri"/>
          <w:bCs/>
          <w:lang w:eastAsia="en-GB"/>
        </w:rPr>
        <w:t>60</w:t>
      </w:r>
      <w:r w:rsidR="00CC26DA">
        <w:rPr>
          <w:rFonts w:ascii="Calibri" w:eastAsia="Calibri" w:hAnsi="Calibri" w:cs="Calibri"/>
          <w:lang w:eastAsia="en-GB"/>
        </w:rPr>
        <w:t xml:space="preserve"> </w:t>
      </w:r>
      <w:r w:rsidRPr="00A17F8B">
        <w:rPr>
          <w:rFonts w:ascii="Calibri" w:eastAsia="Calibri" w:hAnsi="Calibri" w:cs="Calibri"/>
          <w:lang w:eastAsia="en-GB"/>
        </w:rPr>
        <w:t>Members attended.</w:t>
      </w:r>
    </w:p>
    <w:p w14:paraId="1DAE6384" w14:textId="6899ED79" w:rsidR="00A17F8B" w:rsidRPr="00A17F8B" w:rsidRDefault="00A17F8B" w:rsidP="00A17F8B">
      <w:pPr>
        <w:spacing w:after="0"/>
        <w:rPr>
          <w:rFonts w:ascii="Calibri" w:eastAsia="Calibri" w:hAnsi="Calibri" w:cs="Calibri"/>
          <w:lang w:eastAsia="en-GB"/>
        </w:rPr>
      </w:pPr>
      <w:r w:rsidRPr="00A17F8B">
        <w:rPr>
          <w:rFonts w:ascii="Calibri" w:eastAsia="Calibri" w:hAnsi="Calibri" w:cs="Calibri"/>
          <w:b/>
          <w:lang w:eastAsia="en-GB"/>
        </w:rPr>
        <w:br/>
        <w:t>Officers in Attendance</w:t>
      </w:r>
      <w:r w:rsidRPr="00A17F8B">
        <w:rPr>
          <w:rFonts w:ascii="Calibri" w:eastAsia="Calibri" w:hAnsi="Calibri" w:cs="Calibri"/>
          <w:lang w:eastAsia="en-GB"/>
        </w:rPr>
        <w:t xml:space="preserve"> - Phillip Ainsworth, Ian Liddell, </w:t>
      </w:r>
      <w:r w:rsidR="00CC26DA">
        <w:rPr>
          <w:rFonts w:ascii="Calibri" w:eastAsia="Calibri" w:hAnsi="Calibri" w:cs="Calibri"/>
          <w:lang w:eastAsia="en-GB"/>
        </w:rPr>
        <w:t xml:space="preserve">Helen Fomenko, Chloe Annison, </w:t>
      </w:r>
      <w:r w:rsidR="00797832">
        <w:rPr>
          <w:rFonts w:ascii="Calibri" w:eastAsia="Calibri" w:hAnsi="Calibri" w:cs="Calibri"/>
          <w:lang w:eastAsia="en-GB"/>
        </w:rPr>
        <w:t xml:space="preserve">Graham Thurston, </w:t>
      </w:r>
      <w:r w:rsidRPr="00A17F8B">
        <w:rPr>
          <w:rFonts w:ascii="Calibri" w:eastAsia="Calibri" w:hAnsi="Calibri" w:cs="Calibri"/>
          <w:lang w:eastAsia="en-GB"/>
        </w:rPr>
        <w:t>Margie Morris (minutes)</w:t>
      </w:r>
      <w:r w:rsidR="006A76F8">
        <w:rPr>
          <w:rFonts w:ascii="Calibri" w:eastAsia="Calibri" w:hAnsi="Calibri" w:cs="Calibri"/>
          <w:lang w:eastAsia="en-GB"/>
        </w:rPr>
        <w:t xml:space="preserve">, </w:t>
      </w:r>
      <w:r w:rsidRPr="00A17F8B">
        <w:rPr>
          <w:rFonts w:ascii="Calibri" w:eastAsia="Calibri" w:hAnsi="Calibri" w:cs="Calibri"/>
          <w:lang w:eastAsia="en-GB"/>
        </w:rPr>
        <w:t>Jake Pike (AV Support)</w:t>
      </w:r>
    </w:p>
    <w:p w14:paraId="462C85E9" w14:textId="77777777" w:rsidR="00A17F8B" w:rsidRPr="00A17F8B" w:rsidRDefault="00A17F8B" w:rsidP="00A17F8B">
      <w:pPr>
        <w:spacing w:after="0"/>
        <w:rPr>
          <w:rFonts w:ascii="Calibri" w:eastAsia="Calibri" w:hAnsi="Calibri" w:cs="Calibri"/>
          <w:b/>
          <w:sz w:val="16"/>
          <w:szCs w:val="16"/>
          <w:lang w:eastAsia="en-GB"/>
        </w:rPr>
      </w:pPr>
    </w:p>
    <w:p w14:paraId="351A1602" w14:textId="74382DE5" w:rsidR="00A17F8B" w:rsidRPr="00A17F8B" w:rsidRDefault="00A17F8B" w:rsidP="00A17F8B">
      <w:pPr>
        <w:spacing w:after="0"/>
        <w:rPr>
          <w:rFonts w:ascii="Calibri" w:eastAsia="Calibri" w:hAnsi="Calibri" w:cs="Calibri"/>
          <w:lang w:eastAsia="en-GB"/>
        </w:rPr>
      </w:pPr>
      <w:r w:rsidRPr="00A17F8B">
        <w:rPr>
          <w:rFonts w:ascii="Calibri" w:eastAsia="Calibri" w:hAnsi="Calibri" w:cs="Calibri"/>
          <w:b/>
          <w:lang w:eastAsia="en-GB"/>
        </w:rPr>
        <w:t>Others in Attendance</w:t>
      </w:r>
      <w:r w:rsidRPr="00A17F8B">
        <w:rPr>
          <w:rFonts w:ascii="Calibri" w:eastAsia="Calibri" w:hAnsi="Calibri" w:cs="Calibri"/>
          <w:lang w:eastAsia="en-GB"/>
        </w:rPr>
        <w:t xml:space="preserve"> </w:t>
      </w:r>
      <w:r w:rsidR="001D7762">
        <w:rPr>
          <w:rFonts w:ascii="Calibri" w:eastAsia="Calibri" w:hAnsi="Calibri" w:cs="Calibri"/>
          <w:lang w:eastAsia="en-GB"/>
        </w:rPr>
        <w:t>–</w:t>
      </w:r>
      <w:r w:rsidRPr="00A17F8B">
        <w:rPr>
          <w:rFonts w:ascii="Calibri" w:eastAsia="Calibri" w:hAnsi="Calibri" w:cs="Calibri"/>
          <w:lang w:eastAsia="en-GB"/>
        </w:rPr>
        <w:t xml:space="preserve"> </w:t>
      </w:r>
      <w:r w:rsidR="001D7762">
        <w:rPr>
          <w:rFonts w:ascii="Calibri" w:eastAsia="Calibri" w:hAnsi="Calibri" w:cs="Calibri"/>
          <w:lang w:eastAsia="en-GB"/>
        </w:rPr>
        <w:t>Jo Fox (Larking Gowen)</w:t>
      </w:r>
      <w:r w:rsidR="006A76F8">
        <w:rPr>
          <w:rFonts w:ascii="Calibri" w:eastAsia="Calibri" w:hAnsi="Calibri" w:cs="Calibri"/>
          <w:lang w:eastAsia="en-GB"/>
        </w:rPr>
        <w:t>,</w:t>
      </w:r>
      <w:r w:rsidR="001D7762">
        <w:rPr>
          <w:rFonts w:ascii="Calibri" w:eastAsia="Calibri" w:hAnsi="Calibri" w:cs="Calibri"/>
          <w:lang w:eastAsia="en-GB"/>
        </w:rPr>
        <w:t xml:space="preserve"> </w:t>
      </w:r>
      <w:r w:rsidRPr="00A17F8B">
        <w:rPr>
          <w:rFonts w:ascii="Calibri" w:eastAsia="Calibri" w:hAnsi="Calibri" w:cs="Calibri"/>
          <w:lang w:eastAsia="en-GB"/>
        </w:rPr>
        <w:t>Sarah Chambers (E</w:t>
      </w:r>
      <w:r w:rsidR="006A76F8">
        <w:rPr>
          <w:rFonts w:ascii="Calibri" w:eastAsia="Calibri" w:hAnsi="Calibri" w:cs="Calibri"/>
          <w:lang w:eastAsia="en-GB"/>
        </w:rPr>
        <w:t xml:space="preserve">ast </w:t>
      </w:r>
      <w:r w:rsidRPr="00A17F8B">
        <w:rPr>
          <w:rFonts w:ascii="Calibri" w:eastAsia="Calibri" w:hAnsi="Calibri" w:cs="Calibri"/>
          <w:lang w:eastAsia="en-GB"/>
        </w:rPr>
        <w:t>A</w:t>
      </w:r>
      <w:r w:rsidR="006A76F8">
        <w:rPr>
          <w:rFonts w:ascii="Calibri" w:eastAsia="Calibri" w:hAnsi="Calibri" w:cs="Calibri"/>
          <w:lang w:eastAsia="en-GB"/>
        </w:rPr>
        <w:t xml:space="preserve">nglian </w:t>
      </w:r>
      <w:r w:rsidR="006A76F8" w:rsidRPr="00A17F8B">
        <w:rPr>
          <w:rFonts w:ascii="Calibri" w:eastAsia="Calibri" w:hAnsi="Calibri" w:cs="Calibri"/>
          <w:lang w:eastAsia="en-GB"/>
        </w:rPr>
        <w:t>D</w:t>
      </w:r>
      <w:r w:rsidR="006A76F8">
        <w:rPr>
          <w:rFonts w:ascii="Calibri" w:eastAsia="Calibri" w:hAnsi="Calibri" w:cs="Calibri"/>
          <w:lang w:eastAsia="en-GB"/>
        </w:rPr>
        <w:t xml:space="preserve">aily </w:t>
      </w:r>
      <w:r w:rsidRPr="00A17F8B">
        <w:rPr>
          <w:rFonts w:ascii="Calibri" w:eastAsia="Calibri" w:hAnsi="Calibri" w:cs="Calibri"/>
          <w:lang w:eastAsia="en-GB"/>
        </w:rPr>
        <w:t>T</w:t>
      </w:r>
      <w:r w:rsidR="006A76F8">
        <w:rPr>
          <w:rFonts w:ascii="Calibri" w:eastAsia="Calibri" w:hAnsi="Calibri" w:cs="Calibri"/>
          <w:lang w:eastAsia="en-GB"/>
        </w:rPr>
        <w:t>imes</w:t>
      </w:r>
      <w:r w:rsidRPr="00A17F8B">
        <w:rPr>
          <w:rFonts w:ascii="Calibri" w:eastAsia="Calibri" w:hAnsi="Calibri" w:cs="Calibri"/>
          <w:lang w:eastAsia="en-GB"/>
        </w:rPr>
        <w:t xml:space="preserve">) </w:t>
      </w:r>
    </w:p>
    <w:p w14:paraId="44CB26D0" w14:textId="77777777" w:rsidR="00A17F8B" w:rsidRPr="00A17F8B" w:rsidRDefault="00A17F8B" w:rsidP="00A17F8B">
      <w:pPr>
        <w:spacing w:after="0"/>
        <w:rPr>
          <w:rFonts w:ascii="Calibri" w:eastAsia="Calibri" w:hAnsi="Calibri" w:cs="Calibri"/>
          <w:sz w:val="16"/>
          <w:szCs w:val="16"/>
          <w:lang w:eastAsia="en-GB"/>
        </w:rPr>
      </w:pPr>
    </w:p>
    <w:p w14:paraId="409CDC78" w14:textId="2A459C75" w:rsidR="00A17F8B" w:rsidRPr="00A17F8B" w:rsidRDefault="00A17F8B" w:rsidP="00A17F8B">
      <w:pPr>
        <w:spacing w:after="0"/>
        <w:rPr>
          <w:rFonts w:ascii="Calibri" w:eastAsia="Calibri" w:hAnsi="Calibri" w:cs="Calibri"/>
          <w:lang w:eastAsia="en-GB"/>
        </w:rPr>
      </w:pPr>
      <w:r w:rsidRPr="00A17F8B">
        <w:rPr>
          <w:rFonts w:ascii="Calibri" w:eastAsia="Calibri" w:hAnsi="Calibri" w:cs="Calibri"/>
          <w:lang w:eastAsia="en-GB"/>
        </w:rPr>
        <w:t xml:space="preserve">The SAA </w:t>
      </w:r>
      <w:r w:rsidR="00CC26DA">
        <w:rPr>
          <w:rFonts w:ascii="Calibri" w:eastAsia="Calibri" w:hAnsi="Calibri" w:cs="Calibri"/>
          <w:lang w:eastAsia="en-GB"/>
        </w:rPr>
        <w:t>President</w:t>
      </w:r>
      <w:r w:rsidR="006A76F8">
        <w:rPr>
          <w:rFonts w:ascii="Calibri" w:eastAsia="Calibri" w:hAnsi="Calibri" w:cs="Calibri"/>
          <w:lang w:eastAsia="en-GB"/>
        </w:rPr>
        <w:t>,</w:t>
      </w:r>
      <w:r w:rsidR="009B4DBB">
        <w:rPr>
          <w:rFonts w:ascii="Calibri" w:eastAsia="Calibri" w:hAnsi="Calibri" w:cs="Calibri"/>
          <w:lang w:eastAsia="en-GB"/>
        </w:rPr>
        <w:t xml:space="preserve"> </w:t>
      </w:r>
      <w:r w:rsidR="00CC26DA">
        <w:rPr>
          <w:rFonts w:ascii="Calibri" w:eastAsia="Calibri" w:hAnsi="Calibri" w:cs="Calibri"/>
          <w:lang w:eastAsia="en-GB"/>
        </w:rPr>
        <w:t>David Barker</w:t>
      </w:r>
      <w:r w:rsidRPr="00A17F8B">
        <w:rPr>
          <w:rFonts w:ascii="Calibri" w:eastAsia="Calibri" w:hAnsi="Calibri" w:cs="Calibri"/>
          <w:lang w:eastAsia="en-GB"/>
        </w:rPr>
        <w:t xml:space="preserve"> </w:t>
      </w:r>
      <w:r w:rsidR="009B4DBB">
        <w:rPr>
          <w:rFonts w:ascii="Calibri" w:eastAsia="Calibri" w:hAnsi="Calibri" w:cs="Calibri"/>
          <w:lang w:eastAsia="en-GB"/>
        </w:rPr>
        <w:t>(DB)</w:t>
      </w:r>
      <w:r w:rsidR="00145E16">
        <w:rPr>
          <w:rFonts w:ascii="Calibri" w:eastAsia="Calibri" w:hAnsi="Calibri" w:cs="Calibri"/>
          <w:lang w:eastAsia="en-GB"/>
        </w:rPr>
        <w:t xml:space="preserve"> </w:t>
      </w:r>
      <w:r w:rsidRPr="00A17F8B">
        <w:rPr>
          <w:rFonts w:ascii="Calibri" w:eastAsia="Calibri" w:hAnsi="Calibri" w:cs="Calibri"/>
          <w:lang w:eastAsia="en-GB"/>
        </w:rPr>
        <w:t>welcomed all to the Association’s 19</w:t>
      </w:r>
      <w:r w:rsidR="00CC26DA">
        <w:rPr>
          <w:rFonts w:ascii="Calibri" w:eastAsia="Calibri" w:hAnsi="Calibri" w:cs="Calibri"/>
          <w:lang w:eastAsia="en-GB"/>
        </w:rPr>
        <w:t>1</w:t>
      </w:r>
      <w:r w:rsidR="00797832" w:rsidRPr="00CC26DA">
        <w:rPr>
          <w:rFonts w:ascii="Calibri" w:eastAsia="Calibri" w:hAnsi="Calibri" w:cs="Calibri"/>
          <w:vertAlign w:val="superscript"/>
          <w:lang w:eastAsia="en-GB"/>
        </w:rPr>
        <w:t>st</w:t>
      </w:r>
      <w:r w:rsidR="00797832">
        <w:rPr>
          <w:rFonts w:ascii="Calibri" w:eastAsia="Calibri" w:hAnsi="Calibri" w:cs="Calibri"/>
          <w:lang w:eastAsia="en-GB"/>
        </w:rPr>
        <w:t xml:space="preserve"> </w:t>
      </w:r>
      <w:r w:rsidR="00797832" w:rsidRPr="00A17F8B">
        <w:rPr>
          <w:rFonts w:ascii="Calibri" w:eastAsia="Calibri" w:hAnsi="Calibri" w:cs="Calibri"/>
          <w:lang w:eastAsia="en-GB"/>
        </w:rPr>
        <w:t>Annual</w:t>
      </w:r>
      <w:r w:rsidRPr="00A17F8B">
        <w:rPr>
          <w:rFonts w:ascii="Calibri" w:eastAsia="Calibri" w:hAnsi="Calibri" w:cs="Calibri"/>
          <w:lang w:eastAsia="en-GB"/>
        </w:rPr>
        <w:t xml:space="preserve"> General Meeting.</w:t>
      </w:r>
    </w:p>
    <w:p w14:paraId="5CC2B871" w14:textId="77777777" w:rsidR="00A17F8B" w:rsidRPr="00A17F8B" w:rsidRDefault="00A17F8B" w:rsidP="00A17F8B">
      <w:pPr>
        <w:spacing w:after="0"/>
        <w:rPr>
          <w:rFonts w:ascii="Calibri" w:eastAsia="Calibri" w:hAnsi="Calibri" w:cs="Calibri"/>
          <w:lang w:eastAsia="en-GB"/>
        </w:rPr>
      </w:pPr>
    </w:p>
    <w:p w14:paraId="0D2A4567" w14:textId="53ED147F" w:rsidR="00CC26DA" w:rsidRDefault="00CC26DA" w:rsidP="00A17F8B">
      <w:pPr>
        <w:spacing w:after="0" w:line="240" w:lineRule="auto"/>
        <w:rPr>
          <w:rFonts w:cstheme="minorHAnsi"/>
          <w:szCs w:val="24"/>
        </w:rPr>
      </w:pPr>
      <w:r w:rsidRPr="000F0EAA">
        <w:rPr>
          <w:rFonts w:cstheme="minorHAnsi"/>
          <w:szCs w:val="24"/>
        </w:rPr>
        <w:t>Before starting formal business the meeting remember</w:t>
      </w:r>
      <w:r w:rsidR="006A76F8">
        <w:rPr>
          <w:rFonts w:cstheme="minorHAnsi"/>
          <w:szCs w:val="24"/>
        </w:rPr>
        <w:t>ed</w:t>
      </w:r>
      <w:r w:rsidRPr="000F0EAA">
        <w:rPr>
          <w:rFonts w:cstheme="minorHAnsi"/>
          <w:szCs w:val="24"/>
        </w:rPr>
        <w:t xml:space="preserve"> Vice Presidents and Members of the Association who ha</w:t>
      </w:r>
      <w:r w:rsidR="006A76F8">
        <w:rPr>
          <w:rFonts w:cstheme="minorHAnsi"/>
          <w:szCs w:val="24"/>
        </w:rPr>
        <w:t>d</w:t>
      </w:r>
      <w:r w:rsidRPr="000F0EAA">
        <w:rPr>
          <w:rFonts w:cstheme="minorHAnsi"/>
          <w:szCs w:val="24"/>
        </w:rPr>
        <w:t xml:space="preserve"> died since the 2021 A</w:t>
      </w:r>
      <w:r w:rsidR="006A76F8">
        <w:rPr>
          <w:rFonts w:cstheme="minorHAnsi"/>
          <w:szCs w:val="24"/>
        </w:rPr>
        <w:t xml:space="preserve">GM.  The </w:t>
      </w:r>
      <w:r w:rsidRPr="000F0EAA">
        <w:rPr>
          <w:rFonts w:cstheme="minorHAnsi"/>
          <w:szCs w:val="24"/>
        </w:rPr>
        <w:t xml:space="preserve">Chaplain, Canon Brynn Bayman, </w:t>
      </w:r>
      <w:r w:rsidR="006A76F8">
        <w:rPr>
          <w:rFonts w:cstheme="minorHAnsi"/>
          <w:szCs w:val="24"/>
        </w:rPr>
        <w:t>said a</w:t>
      </w:r>
      <w:r w:rsidRPr="000F0EAA">
        <w:rPr>
          <w:rFonts w:cstheme="minorHAnsi"/>
          <w:szCs w:val="24"/>
        </w:rPr>
        <w:t xml:space="preserve"> few words and read out the names</w:t>
      </w:r>
      <w:r w:rsidR="006A76F8">
        <w:rPr>
          <w:rFonts w:cstheme="minorHAnsi"/>
          <w:szCs w:val="24"/>
        </w:rPr>
        <w:t xml:space="preserve"> as follows:</w:t>
      </w:r>
      <w:r>
        <w:rPr>
          <w:rFonts w:cstheme="minorHAnsi"/>
          <w:szCs w:val="24"/>
        </w:rPr>
        <w:t xml:space="preserve"> </w:t>
      </w:r>
    </w:p>
    <w:p w14:paraId="26023BF9" w14:textId="77777777" w:rsidR="00CC26DA" w:rsidRDefault="00CC26DA" w:rsidP="00A17F8B">
      <w:pPr>
        <w:spacing w:after="0" w:line="240" w:lineRule="auto"/>
        <w:rPr>
          <w:rFonts w:cstheme="minorHAnsi"/>
          <w:szCs w:val="24"/>
        </w:rPr>
      </w:pPr>
    </w:p>
    <w:p w14:paraId="6B2D1191" w14:textId="29284255" w:rsidR="00CC26DA" w:rsidRPr="00CC26DA" w:rsidRDefault="00CC26DA" w:rsidP="006A76F8">
      <w:pPr>
        <w:spacing w:after="0" w:line="240" w:lineRule="auto"/>
        <w:ind w:left="-426" w:firstLine="426"/>
        <w:rPr>
          <w:rFonts w:eastAsia="Times New Roman" w:cstheme="minorHAnsi"/>
          <w:lang w:eastAsia="en-GB"/>
        </w:rPr>
      </w:pPr>
      <w:bookmarkStart w:id="0" w:name="_Hlk95316845"/>
      <w:r w:rsidRPr="00CC26DA">
        <w:rPr>
          <w:rFonts w:eastAsia="Times New Roman" w:cstheme="minorHAnsi"/>
          <w:lang w:eastAsia="en-GB"/>
        </w:rPr>
        <w:t>Captain D W Perkins,</w:t>
      </w:r>
      <w:r w:rsidRPr="00CC26DA">
        <w:rPr>
          <w:rFonts w:eastAsia="Times New Roman" w:cstheme="minorHAnsi"/>
          <w:b/>
          <w:bCs/>
          <w:lang w:eastAsia="en-GB"/>
        </w:rPr>
        <w:t xml:space="preserve"> </w:t>
      </w:r>
      <w:r w:rsidRPr="00CC26DA">
        <w:rPr>
          <w:rFonts w:eastAsia="Times New Roman" w:cstheme="minorHAnsi"/>
          <w:lang w:eastAsia="en-GB"/>
        </w:rPr>
        <w:t xml:space="preserve">Mr Gerald Steadman, Mr Glen Ogilvie, Mr Keith Bullock, Mrs Sue Wall, Mrs </w:t>
      </w:r>
      <w:r w:rsidR="006A76F8">
        <w:rPr>
          <w:rFonts w:eastAsia="Times New Roman" w:cstheme="minorHAnsi"/>
          <w:lang w:eastAsia="en-GB"/>
        </w:rPr>
        <w:t xml:space="preserve">   </w:t>
      </w:r>
      <w:r w:rsidR="006A76F8">
        <w:rPr>
          <w:rFonts w:eastAsia="Times New Roman" w:cstheme="minorHAnsi"/>
          <w:lang w:eastAsia="en-GB"/>
        </w:rPr>
        <w:tab/>
      </w:r>
      <w:r w:rsidRPr="00CC26DA">
        <w:rPr>
          <w:rFonts w:eastAsia="Times New Roman" w:cstheme="minorHAnsi"/>
          <w:lang w:eastAsia="en-GB"/>
        </w:rPr>
        <w:t xml:space="preserve">Pam Nunn, The Reverend Graham Vellacott, Mr Chris Keeble, Mrs Elizabeth Stone, Mr Graham </w:t>
      </w:r>
      <w:r w:rsidR="006A76F8">
        <w:rPr>
          <w:rFonts w:eastAsia="Times New Roman" w:cstheme="minorHAnsi"/>
          <w:lang w:eastAsia="en-GB"/>
        </w:rPr>
        <w:tab/>
      </w:r>
      <w:r w:rsidRPr="00CC26DA">
        <w:rPr>
          <w:rFonts w:eastAsia="Times New Roman" w:cstheme="minorHAnsi"/>
          <w:lang w:eastAsia="en-GB"/>
        </w:rPr>
        <w:t xml:space="preserve">Glasse, Mr Robin Graham, Mrs Prilly Taylor, Mr B Ainsley, Mr John Gladwin, Mr A M Paris, Mr Patrick </w:t>
      </w:r>
      <w:r w:rsidR="006A76F8">
        <w:rPr>
          <w:rFonts w:eastAsia="Times New Roman" w:cstheme="minorHAnsi"/>
          <w:lang w:eastAsia="en-GB"/>
        </w:rPr>
        <w:tab/>
      </w:r>
      <w:r w:rsidRPr="00CC26DA">
        <w:rPr>
          <w:rFonts w:eastAsia="Times New Roman" w:cstheme="minorHAnsi"/>
          <w:lang w:eastAsia="en-GB"/>
        </w:rPr>
        <w:t>Haywood-Smith and Mr Nicholas Redman.</w:t>
      </w:r>
    </w:p>
    <w:p w14:paraId="3B07C590" w14:textId="77777777" w:rsidR="00CC26DA" w:rsidRPr="00CC26DA" w:rsidRDefault="00CC26DA" w:rsidP="00CC26DA">
      <w:pPr>
        <w:spacing w:after="0" w:line="240" w:lineRule="auto"/>
        <w:rPr>
          <w:rFonts w:eastAsia="Times New Roman" w:cstheme="minorHAnsi"/>
          <w:lang w:eastAsia="en-GB"/>
        </w:rPr>
      </w:pPr>
    </w:p>
    <w:bookmarkEnd w:id="0"/>
    <w:p w14:paraId="63D1226F" w14:textId="02E543F4" w:rsidR="00A17F8B" w:rsidRPr="00A17F8B" w:rsidRDefault="00A17F8B" w:rsidP="00A17F8B">
      <w:pPr>
        <w:spacing w:after="0" w:line="240" w:lineRule="auto"/>
        <w:rPr>
          <w:rFonts w:ascii="Calibri" w:eastAsia="Calibri" w:hAnsi="Calibri" w:cs="Calibri"/>
          <w:lang w:eastAsia="en-GB"/>
        </w:rPr>
      </w:pPr>
      <w:r w:rsidRPr="00A17F8B">
        <w:rPr>
          <w:rFonts w:ascii="Calibri" w:eastAsia="Calibri" w:hAnsi="Calibri" w:cs="Calibri"/>
          <w:lang w:eastAsia="en-GB"/>
        </w:rPr>
        <w:t xml:space="preserve">A minute’s silence was then observed.  </w:t>
      </w:r>
    </w:p>
    <w:p w14:paraId="6922EF0A" w14:textId="77777777" w:rsidR="00A17F8B" w:rsidRPr="00A17F8B" w:rsidRDefault="00A17F8B" w:rsidP="00A17F8B">
      <w:pPr>
        <w:spacing w:after="0"/>
        <w:rPr>
          <w:rFonts w:ascii="Calibri" w:eastAsia="Calibri" w:hAnsi="Calibri" w:cs="Calibri"/>
          <w:sz w:val="16"/>
          <w:szCs w:val="16"/>
          <w:lang w:eastAsia="en-GB"/>
        </w:rPr>
      </w:pPr>
    </w:p>
    <w:p w14:paraId="7C392FFD" w14:textId="77777777" w:rsidR="00A17F8B" w:rsidRPr="00A17F8B" w:rsidRDefault="00A17F8B" w:rsidP="00A17F8B">
      <w:pPr>
        <w:numPr>
          <w:ilvl w:val="0"/>
          <w:numId w:val="27"/>
        </w:numPr>
        <w:pBdr>
          <w:top w:val="nil"/>
          <w:left w:val="nil"/>
          <w:bottom w:val="nil"/>
          <w:right w:val="nil"/>
          <w:between w:val="nil"/>
        </w:pBdr>
        <w:spacing w:after="0"/>
        <w:ind w:left="0"/>
        <w:rPr>
          <w:rFonts w:ascii="Calibri" w:eastAsia="Calibri" w:hAnsi="Calibri" w:cs="Calibri"/>
          <w:b/>
          <w:color w:val="000000"/>
          <w:lang w:eastAsia="en-GB"/>
        </w:rPr>
      </w:pPr>
      <w:r w:rsidRPr="00A17F8B">
        <w:rPr>
          <w:rFonts w:ascii="Calibri" w:eastAsia="Calibri" w:hAnsi="Calibri" w:cs="Calibri"/>
          <w:b/>
          <w:color w:val="000000"/>
          <w:lang w:eastAsia="en-GB"/>
        </w:rPr>
        <w:t xml:space="preserve">Apologies for Absence </w:t>
      </w:r>
    </w:p>
    <w:p w14:paraId="38F3098D" w14:textId="6A2733ED" w:rsidR="00A17F8B" w:rsidRPr="00A17F8B" w:rsidRDefault="00797832" w:rsidP="00A17F8B">
      <w:pPr>
        <w:spacing w:after="0"/>
        <w:rPr>
          <w:rFonts w:ascii="Calibri" w:eastAsia="Calibri" w:hAnsi="Calibri" w:cs="Calibri"/>
          <w:b/>
          <w:lang w:eastAsia="en-GB"/>
        </w:rPr>
      </w:pPr>
      <w:r>
        <w:rPr>
          <w:rFonts w:ascii="Calibri" w:eastAsia="Calibri" w:hAnsi="Calibri" w:cs="Calibri"/>
          <w:lang w:eastAsia="en-GB"/>
        </w:rPr>
        <w:t>41</w:t>
      </w:r>
      <w:r w:rsidR="00A17F8B" w:rsidRPr="00A17F8B">
        <w:rPr>
          <w:rFonts w:ascii="Calibri" w:eastAsia="Calibri" w:hAnsi="Calibri" w:cs="Calibri"/>
          <w:lang w:eastAsia="en-GB"/>
        </w:rPr>
        <w:t xml:space="preserve"> apologies were received.</w:t>
      </w:r>
    </w:p>
    <w:p w14:paraId="5EC23DD0" w14:textId="77777777" w:rsidR="00A17F8B" w:rsidRPr="00A17F8B" w:rsidRDefault="00A17F8B" w:rsidP="00A17F8B">
      <w:pPr>
        <w:spacing w:after="0"/>
        <w:rPr>
          <w:rFonts w:ascii="Calibri" w:eastAsia="Calibri" w:hAnsi="Calibri" w:cs="Calibri"/>
          <w:b/>
          <w:sz w:val="16"/>
          <w:szCs w:val="16"/>
          <w:lang w:eastAsia="en-GB"/>
        </w:rPr>
      </w:pPr>
    </w:p>
    <w:p w14:paraId="0433595E" w14:textId="38990638" w:rsidR="00797832" w:rsidRDefault="00797832" w:rsidP="00797832">
      <w:pPr>
        <w:numPr>
          <w:ilvl w:val="0"/>
          <w:numId w:val="27"/>
        </w:numPr>
        <w:pBdr>
          <w:top w:val="nil"/>
          <w:left w:val="nil"/>
          <w:bottom w:val="nil"/>
          <w:right w:val="nil"/>
          <w:between w:val="nil"/>
        </w:pBdr>
        <w:spacing w:after="0"/>
        <w:ind w:left="0"/>
        <w:rPr>
          <w:rFonts w:ascii="Calibri" w:eastAsia="Calibri" w:hAnsi="Calibri" w:cs="Calibri"/>
          <w:b/>
          <w:color w:val="000000"/>
          <w:lang w:eastAsia="en-GB"/>
        </w:rPr>
      </w:pPr>
      <w:r>
        <w:rPr>
          <w:rFonts w:ascii="Calibri" w:eastAsia="Calibri" w:hAnsi="Calibri" w:cs="Calibri"/>
          <w:b/>
          <w:color w:val="000000"/>
          <w:lang w:eastAsia="en-GB"/>
        </w:rPr>
        <w:t>To adopt</w:t>
      </w:r>
      <w:r w:rsidR="00A17F8B" w:rsidRPr="00A17F8B">
        <w:rPr>
          <w:rFonts w:ascii="Calibri" w:eastAsia="Calibri" w:hAnsi="Calibri" w:cs="Calibri"/>
          <w:b/>
          <w:color w:val="000000"/>
          <w:lang w:eastAsia="en-GB"/>
        </w:rPr>
        <w:t xml:space="preserve"> the Minutes of the 202</w:t>
      </w:r>
      <w:r>
        <w:rPr>
          <w:rFonts w:ascii="Calibri" w:eastAsia="Calibri" w:hAnsi="Calibri" w:cs="Calibri"/>
          <w:b/>
          <w:color w:val="000000"/>
          <w:lang w:eastAsia="en-GB"/>
        </w:rPr>
        <w:t>1</w:t>
      </w:r>
      <w:r w:rsidR="00A17F8B" w:rsidRPr="00A17F8B">
        <w:rPr>
          <w:rFonts w:ascii="Calibri" w:eastAsia="Calibri" w:hAnsi="Calibri" w:cs="Calibri"/>
          <w:b/>
          <w:color w:val="000000"/>
          <w:lang w:eastAsia="en-GB"/>
        </w:rPr>
        <w:t xml:space="preserve"> A</w:t>
      </w:r>
      <w:r w:rsidR="009B4DBB">
        <w:rPr>
          <w:rFonts w:ascii="Calibri" w:eastAsia="Calibri" w:hAnsi="Calibri" w:cs="Calibri"/>
          <w:b/>
          <w:color w:val="000000"/>
          <w:lang w:eastAsia="en-GB"/>
        </w:rPr>
        <w:t>nnual General Meeting (AGM)</w:t>
      </w:r>
    </w:p>
    <w:p w14:paraId="431B33F0" w14:textId="18A62501" w:rsidR="00797832" w:rsidRPr="00797832" w:rsidRDefault="00A17F8B" w:rsidP="00797832">
      <w:pPr>
        <w:pBdr>
          <w:top w:val="nil"/>
          <w:left w:val="nil"/>
          <w:bottom w:val="nil"/>
          <w:right w:val="nil"/>
          <w:between w:val="nil"/>
        </w:pBdr>
        <w:tabs>
          <w:tab w:val="left" w:pos="2977"/>
        </w:tabs>
        <w:spacing w:after="0"/>
        <w:rPr>
          <w:rFonts w:ascii="Calibri" w:eastAsia="Calibri" w:hAnsi="Calibri" w:cs="Calibri"/>
          <w:color w:val="000000"/>
          <w:lang w:eastAsia="en-GB"/>
        </w:rPr>
      </w:pPr>
      <w:r w:rsidRPr="00A17F8B">
        <w:rPr>
          <w:rFonts w:ascii="Calibri" w:eastAsia="Calibri" w:hAnsi="Calibri" w:cs="Calibri"/>
          <w:color w:val="000000"/>
          <w:lang w:eastAsia="en-GB"/>
        </w:rPr>
        <w:t>The Chairman noted the minutes of the 202</w:t>
      </w:r>
      <w:r w:rsidR="00797832">
        <w:rPr>
          <w:rFonts w:ascii="Calibri" w:eastAsia="Calibri" w:hAnsi="Calibri" w:cs="Calibri"/>
          <w:color w:val="000000"/>
          <w:lang w:eastAsia="en-GB"/>
        </w:rPr>
        <w:t>1</w:t>
      </w:r>
      <w:r w:rsidRPr="00A17F8B">
        <w:rPr>
          <w:rFonts w:ascii="Calibri" w:eastAsia="Calibri" w:hAnsi="Calibri" w:cs="Calibri"/>
          <w:color w:val="000000"/>
          <w:lang w:eastAsia="en-GB"/>
        </w:rPr>
        <w:t xml:space="preserve"> AGM had been approved by the Trustee Board.  In turn all members present approved the</w:t>
      </w:r>
      <w:r w:rsidR="00314A24">
        <w:rPr>
          <w:rFonts w:ascii="Calibri" w:eastAsia="Calibri" w:hAnsi="Calibri" w:cs="Calibri"/>
          <w:color w:val="000000"/>
          <w:lang w:eastAsia="en-GB"/>
        </w:rPr>
        <w:t>m</w:t>
      </w:r>
      <w:r w:rsidRPr="00A17F8B">
        <w:rPr>
          <w:rFonts w:ascii="Calibri" w:eastAsia="Calibri" w:hAnsi="Calibri" w:cs="Calibri"/>
          <w:color w:val="000000"/>
          <w:lang w:eastAsia="en-GB"/>
        </w:rPr>
        <w:t xml:space="preserve">. </w:t>
      </w:r>
    </w:p>
    <w:p w14:paraId="1C4395D5" w14:textId="77777777" w:rsidR="00A17F8B" w:rsidRPr="00A17F8B" w:rsidRDefault="00A17F8B" w:rsidP="00A17F8B">
      <w:pPr>
        <w:pBdr>
          <w:top w:val="nil"/>
          <w:left w:val="nil"/>
          <w:bottom w:val="nil"/>
          <w:right w:val="nil"/>
          <w:between w:val="nil"/>
        </w:pBdr>
        <w:tabs>
          <w:tab w:val="left" w:pos="2977"/>
        </w:tabs>
        <w:spacing w:after="0"/>
        <w:rPr>
          <w:rFonts w:ascii="Calibri" w:eastAsia="Calibri" w:hAnsi="Calibri" w:cs="Calibri"/>
          <w:color w:val="000000"/>
          <w:sz w:val="16"/>
          <w:szCs w:val="16"/>
          <w:lang w:eastAsia="en-GB"/>
        </w:rPr>
      </w:pPr>
    </w:p>
    <w:p w14:paraId="2E5A0AF1" w14:textId="749EEA0D" w:rsidR="00797832" w:rsidRDefault="00797832" w:rsidP="00797832">
      <w:pPr>
        <w:numPr>
          <w:ilvl w:val="0"/>
          <w:numId w:val="27"/>
        </w:numPr>
        <w:pBdr>
          <w:top w:val="nil"/>
          <w:left w:val="nil"/>
          <w:bottom w:val="nil"/>
          <w:right w:val="nil"/>
          <w:between w:val="nil"/>
        </w:pBdr>
        <w:spacing w:after="0"/>
        <w:ind w:left="0"/>
        <w:rPr>
          <w:rFonts w:ascii="Calibri" w:eastAsia="Calibri" w:hAnsi="Calibri" w:cs="Calibri"/>
          <w:b/>
          <w:color w:val="000000"/>
          <w:lang w:eastAsia="en-GB"/>
        </w:rPr>
      </w:pPr>
      <w:r>
        <w:rPr>
          <w:rFonts w:ascii="Calibri" w:eastAsia="Calibri" w:hAnsi="Calibri" w:cs="Calibri"/>
          <w:b/>
          <w:color w:val="000000"/>
          <w:lang w:eastAsia="en-GB"/>
        </w:rPr>
        <w:t>To adopt</w:t>
      </w:r>
      <w:r w:rsidRPr="00A17F8B">
        <w:rPr>
          <w:rFonts w:ascii="Calibri" w:eastAsia="Calibri" w:hAnsi="Calibri" w:cs="Calibri"/>
          <w:b/>
          <w:color w:val="000000"/>
          <w:lang w:eastAsia="en-GB"/>
        </w:rPr>
        <w:t xml:space="preserve"> the Minutes of the 202</w:t>
      </w:r>
      <w:r>
        <w:rPr>
          <w:rFonts w:ascii="Calibri" w:eastAsia="Calibri" w:hAnsi="Calibri" w:cs="Calibri"/>
          <w:b/>
          <w:color w:val="000000"/>
          <w:lang w:eastAsia="en-GB"/>
        </w:rPr>
        <w:t>1</w:t>
      </w:r>
      <w:r w:rsidR="009B4DBB">
        <w:rPr>
          <w:rFonts w:ascii="Calibri" w:eastAsia="Calibri" w:hAnsi="Calibri" w:cs="Calibri"/>
          <w:b/>
          <w:color w:val="000000"/>
          <w:lang w:eastAsia="en-GB"/>
        </w:rPr>
        <w:t xml:space="preserve"> Extraordinary General Meeting (EGM)</w:t>
      </w:r>
    </w:p>
    <w:p w14:paraId="1CA71154" w14:textId="4DA2A140" w:rsidR="009B4DBB" w:rsidRDefault="009B4DBB" w:rsidP="009B4DBB">
      <w:pPr>
        <w:pBdr>
          <w:top w:val="nil"/>
          <w:left w:val="nil"/>
          <w:bottom w:val="nil"/>
          <w:right w:val="nil"/>
          <w:between w:val="nil"/>
        </w:pBdr>
        <w:tabs>
          <w:tab w:val="left" w:pos="2977"/>
        </w:tabs>
        <w:spacing w:after="0"/>
        <w:rPr>
          <w:rFonts w:ascii="Calibri" w:eastAsia="Calibri" w:hAnsi="Calibri" w:cs="Calibri"/>
          <w:color w:val="000000"/>
          <w:lang w:eastAsia="en-GB"/>
        </w:rPr>
      </w:pPr>
      <w:r w:rsidRPr="009B4DBB">
        <w:rPr>
          <w:rFonts w:ascii="Calibri" w:eastAsia="Calibri" w:hAnsi="Calibri" w:cs="Calibri"/>
          <w:color w:val="000000"/>
          <w:lang w:eastAsia="en-GB"/>
        </w:rPr>
        <w:t>The Chairman noted the minutes of the 202</w:t>
      </w:r>
      <w:r>
        <w:rPr>
          <w:rFonts w:ascii="Calibri" w:eastAsia="Calibri" w:hAnsi="Calibri" w:cs="Calibri"/>
          <w:color w:val="000000"/>
          <w:lang w:eastAsia="en-GB"/>
        </w:rPr>
        <w:t>1</w:t>
      </w:r>
      <w:r w:rsidRPr="009B4DBB">
        <w:rPr>
          <w:rFonts w:ascii="Calibri" w:eastAsia="Calibri" w:hAnsi="Calibri" w:cs="Calibri"/>
          <w:color w:val="000000"/>
          <w:lang w:eastAsia="en-GB"/>
        </w:rPr>
        <w:t xml:space="preserve"> </w:t>
      </w:r>
      <w:r>
        <w:rPr>
          <w:rFonts w:ascii="Calibri" w:eastAsia="Calibri" w:hAnsi="Calibri" w:cs="Calibri"/>
          <w:color w:val="000000"/>
          <w:lang w:eastAsia="en-GB"/>
        </w:rPr>
        <w:t>E</w:t>
      </w:r>
      <w:r w:rsidRPr="009B4DBB">
        <w:rPr>
          <w:rFonts w:ascii="Calibri" w:eastAsia="Calibri" w:hAnsi="Calibri" w:cs="Calibri"/>
          <w:color w:val="000000"/>
          <w:lang w:eastAsia="en-GB"/>
        </w:rPr>
        <w:t>GM had been approved by the Trustee Board.  In turn all members present approved the</w:t>
      </w:r>
      <w:r w:rsidR="00314A24">
        <w:rPr>
          <w:rFonts w:ascii="Calibri" w:eastAsia="Calibri" w:hAnsi="Calibri" w:cs="Calibri"/>
          <w:color w:val="000000"/>
          <w:lang w:eastAsia="en-GB"/>
        </w:rPr>
        <w:t>m</w:t>
      </w:r>
      <w:r w:rsidRPr="009B4DBB">
        <w:rPr>
          <w:rFonts w:ascii="Calibri" w:eastAsia="Calibri" w:hAnsi="Calibri" w:cs="Calibri"/>
          <w:color w:val="000000"/>
          <w:lang w:eastAsia="en-GB"/>
        </w:rPr>
        <w:t xml:space="preserve">. </w:t>
      </w:r>
    </w:p>
    <w:p w14:paraId="7876E6BD" w14:textId="77777777" w:rsidR="009B4DBB" w:rsidRPr="009B4DBB" w:rsidRDefault="009B4DBB" w:rsidP="009B4DBB">
      <w:pPr>
        <w:pBdr>
          <w:top w:val="nil"/>
          <w:left w:val="nil"/>
          <w:bottom w:val="nil"/>
          <w:right w:val="nil"/>
          <w:between w:val="nil"/>
        </w:pBdr>
        <w:tabs>
          <w:tab w:val="left" w:pos="2977"/>
        </w:tabs>
        <w:spacing w:after="0"/>
        <w:rPr>
          <w:rFonts w:ascii="Calibri" w:eastAsia="Calibri" w:hAnsi="Calibri" w:cs="Calibri"/>
          <w:color w:val="000000"/>
          <w:lang w:eastAsia="en-GB"/>
        </w:rPr>
      </w:pPr>
    </w:p>
    <w:p w14:paraId="78D5BDC2" w14:textId="77777777" w:rsidR="00AF027A" w:rsidRPr="00AF027A" w:rsidRDefault="009B4DBB" w:rsidP="009B4DBB">
      <w:pPr>
        <w:pStyle w:val="ListParagraph"/>
        <w:numPr>
          <w:ilvl w:val="0"/>
          <w:numId w:val="27"/>
        </w:numPr>
        <w:pBdr>
          <w:top w:val="nil"/>
          <w:left w:val="nil"/>
          <w:bottom w:val="nil"/>
          <w:right w:val="nil"/>
          <w:between w:val="nil"/>
        </w:pBdr>
        <w:tabs>
          <w:tab w:val="left" w:pos="2977"/>
        </w:tabs>
        <w:spacing w:after="0"/>
        <w:ind w:left="0"/>
        <w:rPr>
          <w:rFonts w:ascii="Calibri" w:eastAsia="Calibri" w:hAnsi="Calibri" w:cs="Calibri"/>
          <w:color w:val="000000"/>
          <w:lang w:eastAsia="en-GB"/>
        </w:rPr>
      </w:pPr>
      <w:r w:rsidRPr="009B4DBB">
        <w:rPr>
          <w:rFonts w:ascii="Calibri" w:eastAsia="Calibri" w:hAnsi="Calibri" w:cs="Calibri"/>
          <w:b/>
          <w:color w:val="000000"/>
          <w:lang w:eastAsia="en-GB"/>
        </w:rPr>
        <w:t xml:space="preserve">Ordinary Resolution 1 - To Receive and Adopt the Trustees’ Report and Audited Financial Statements for the year ended 30 September 2021. </w:t>
      </w:r>
    </w:p>
    <w:p w14:paraId="3D752FC8" w14:textId="552E90D4" w:rsidR="00BB318A" w:rsidRDefault="00AF027A" w:rsidP="00AF027A">
      <w:pPr>
        <w:pBdr>
          <w:top w:val="nil"/>
          <w:left w:val="nil"/>
          <w:bottom w:val="nil"/>
          <w:right w:val="nil"/>
          <w:between w:val="nil"/>
        </w:pBdr>
        <w:tabs>
          <w:tab w:val="left" w:pos="2977"/>
        </w:tabs>
        <w:spacing w:after="0"/>
        <w:rPr>
          <w:rFonts w:ascii="Calibri" w:eastAsia="Calibri" w:hAnsi="Calibri" w:cs="Calibri"/>
          <w:bCs/>
          <w:color w:val="000000"/>
          <w:lang w:eastAsia="en-GB"/>
        </w:rPr>
      </w:pPr>
      <w:r>
        <w:rPr>
          <w:rFonts w:ascii="Calibri" w:eastAsia="Calibri" w:hAnsi="Calibri" w:cs="Calibri"/>
          <w:bCs/>
          <w:color w:val="000000"/>
          <w:lang w:eastAsia="en-GB"/>
        </w:rPr>
        <w:t>The Chairman Bill Baker</w:t>
      </w:r>
      <w:r w:rsidR="00320CE3">
        <w:rPr>
          <w:rFonts w:ascii="Calibri" w:eastAsia="Calibri" w:hAnsi="Calibri" w:cs="Calibri"/>
          <w:bCs/>
          <w:color w:val="000000"/>
          <w:lang w:eastAsia="en-GB"/>
        </w:rPr>
        <w:t xml:space="preserve"> (BB</w:t>
      </w:r>
      <w:r w:rsidR="00320CE3" w:rsidRPr="00314A24">
        <w:rPr>
          <w:rFonts w:ascii="Calibri" w:eastAsia="Calibri" w:hAnsi="Calibri" w:cs="Calibri"/>
          <w:bCs/>
          <w:color w:val="000000"/>
          <w:lang w:eastAsia="en-GB"/>
        </w:rPr>
        <w:t>)</w:t>
      </w:r>
      <w:r w:rsidR="009B4DBB" w:rsidRPr="00314A24">
        <w:rPr>
          <w:rFonts w:ascii="Calibri" w:eastAsia="Calibri" w:hAnsi="Calibri" w:cs="Calibri"/>
          <w:bCs/>
          <w:color w:val="000000"/>
          <w:lang w:eastAsia="en-GB"/>
        </w:rPr>
        <w:t xml:space="preserve"> </w:t>
      </w:r>
      <w:r w:rsidR="00314A24" w:rsidRPr="00314A24">
        <w:rPr>
          <w:rFonts w:ascii="Calibri" w:eastAsia="Calibri" w:hAnsi="Calibri" w:cs="Calibri"/>
          <w:bCs/>
          <w:color w:val="000000"/>
          <w:lang w:eastAsia="en-GB"/>
        </w:rPr>
        <w:t>gave an overview of the year comment</w:t>
      </w:r>
      <w:r w:rsidR="00314A24">
        <w:rPr>
          <w:rFonts w:ascii="Calibri" w:eastAsia="Calibri" w:hAnsi="Calibri" w:cs="Calibri"/>
          <w:bCs/>
          <w:color w:val="000000"/>
          <w:lang w:eastAsia="en-GB"/>
        </w:rPr>
        <w:t>ing</w:t>
      </w:r>
      <w:r w:rsidR="00314A24" w:rsidRPr="00314A24">
        <w:rPr>
          <w:rFonts w:ascii="Calibri" w:eastAsia="Calibri" w:hAnsi="Calibri" w:cs="Calibri"/>
          <w:bCs/>
          <w:color w:val="000000"/>
          <w:lang w:eastAsia="en-GB"/>
        </w:rPr>
        <w:t xml:space="preserve"> </w:t>
      </w:r>
      <w:r w:rsidR="00314A24">
        <w:rPr>
          <w:rFonts w:ascii="Calibri" w:eastAsia="Calibri" w:hAnsi="Calibri" w:cs="Calibri"/>
          <w:bCs/>
          <w:color w:val="000000"/>
          <w:lang w:eastAsia="en-GB"/>
        </w:rPr>
        <w:t xml:space="preserve">that whilst Covid had significantly impacted on the Association the following had been achieved: </w:t>
      </w:r>
      <w:r>
        <w:rPr>
          <w:rFonts w:ascii="Calibri" w:eastAsia="Calibri" w:hAnsi="Calibri" w:cs="Calibri"/>
          <w:bCs/>
          <w:color w:val="000000"/>
          <w:lang w:eastAsia="en-GB"/>
        </w:rPr>
        <w:t xml:space="preserve">the Event centre was used </w:t>
      </w:r>
      <w:r w:rsidR="0011126D">
        <w:rPr>
          <w:rFonts w:ascii="Calibri" w:eastAsia="Calibri" w:hAnsi="Calibri" w:cs="Calibri"/>
          <w:bCs/>
          <w:color w:val="000000"/>
          <w:lang w:eastAsia="en-GB"/>
        </w:rPr>
        <w:t>a</w:t>
      </w:r>
      <w:r>
        <w:rPr>
          <w:rFonts w:ascii="Calibri" w:eastAsia="Calibri" w:hAnsi="Calibri" w:cs="Calibri"/>
          <w:bCs/>
          <w:color w:val="000000"/>
          <w:lang w:eastAsia="en-GB"/>
        </w:rPr>
        <w:t xml:space="preserve"> </w:t>
      </w:r>
      <w:r w:rsidR="0011126D">
        <w:rPr>
          <w:rFonts w:ascii="Calibri" w:eastAsia="Calibri" w:hAnsi="Calibri" w:cs="Calibri"/>
          <w:bCs/>
          <w:color w:val="000000"/>
          <w:lang w:eastAsia="en-GB"/>
        </w:rPr>
        <w:t xml:space="preserve">vaccination centre </w:t>
      </w:r>
      <w:r w:rsidR="00314A24">
        <w:rPr>
          <w:rFonts w:ascii="Calibri" w:eastAsia="Calibri" w:hAnsi="Calibri" w:cs="Calibri"/>
          <w:bCs/>
          <w:color w:val="000000"/>
          <w:lang w:eastAsia="en-GB"/>
        </w:rPr>
        <w:t>by</w:t>
      </w:r>
      <w:r w:rsidR="0011126D">
        <w:rPr>
          <w:rFonts w:ascii="Calibri" w:eastAsia="Calibri" w:hAnsi="Calibri" w:cs="Calibri"/>
          <w:bCs/>
          <w:color w:val="000000"/>
          <w:lang w:eastAsia="en-GB"/>
        </w:rPr>
        <w:t xml:space="preserve"> the GP confederation, </w:t>
      </w:r>
      <w:r w:rsidR="00314A24">
        <w:rPr>
          <w:rFonts w:ascii="Calibri" w:eastAsia="Calibri" w:hAnsi="Calibri" w:cs="Calibri"/>
          <w:bCs/>
          <w:color w:val="000000"/>
          <w:lang w:eastAsia="en-GB"/>
        </w:rPr>
        <w:t xml:space="preserve">seeing </w:t>
      </w:r>
      <w:r w:rsidR="0011126D">
        <w:rPr>
          <w:rFonts w:ascii="Calibri" w:eastAsia="Calibri" w:hAnsi="Calibri" w:cs="Calibri"/>
          <w:bCs/>
          <w:color w:val="000000"/>
          <w:lang w:eastAsia="en-GB"/>
        </w:rPr>
        <w:t xml:space="preserve">66,000 vaccines </w:t>
      </w:r>
      <w:r w:rsidR="00314A24">
        <w:rPr>
          <w:rFonts w:ascii="Calibri" w:eastAsia="Calibri" w:hAnsi="Calibri" w:cs="Calibri"/>
          <w:bCs/>
          <w:color w:val="000000"/>
          <w:lang w:eastAsia="en-GB"/>
        </w:rPr>
        <w:t>administered</w:t>
      </w:r>
      <w:r w:rsidR="0011126D">
        <w:rPr>
          <w:rFonts w:ascii="Calibri" w:eastAsia="Calibri" w:hAnsi="Calibri" w:cs="Calibri"/>
          <w:bCs/>
          <w:color w:val="000000"/>
          <w:lang w:eastAsia="en-GB"/>
        </w:rPr>
        <w:t xml:space="preserve">, a credit to the </w:t>
      </w:r>
      <w:r w:rsidR="00314A24">
        <w:rPr>
          <w:rFonts w:ascii="Calibri" w:eastAsia="Calibri" w:hAnsi="Calibri" w:cs="Calibri"/>
          <w:bCs/>
          <w:color w:val="000000"/>
          <w:lang w:eastAsia="en-GB"/>
        </w:rPr>
        <w:t xml:space="preserve">staff here </w:t>
      </w:r>
      <w:r w:rsidR="0011126D">
        <w:rPr>
          <w:rFonts w:ascii="Calibri" w:eastAsia="Calibri" w:hAnsi="Calibri" w:cs="Calibri"/>
          <w:bCs/>
          <w:color w:val="000000"/>
          <w:lang w:eastAsia="en-GB"/>
        </w:rPr>
        <w:t xml:space="preserve">and the NHS. </w:t>
      </w:r>
      <w:r w:rsidR="00314A24">
        <w:rPr>
          <w:rFonts w:ascii="Calibri" w:eastAsia="Calibri" w:hAnsi="Calibri" w:cs="Calibri"/>
          <w:bCs/>
          <w:color w:val="000000"/>
          <w:lang w:eastAsia="en-GB"/>
        </w:rPr>
        <w:t xml:space="preserve"> </w:t>
      </w:r>
      <w:r w:rsidR="0011126D">
        <w:rPr>
          <w:rFonts w:ascii="Calibri" w:eastAsia="Calibri" w:hAnsi="Calibri" w:cs="Calibri"/>
          <w:bCs/>
          <w:color w:val="000000"/>
          <w:lang w:eastAsia="en-GB"/>
        </w:rPr>
        <w:t xml:space="preserve">A plaque to commemorate this </w:t>
      </w:r>
      <w:r w:rsidR="00314A24">
        <w:rPr>
          <w:rFonts w:ascii="Calibri" w:eastAsia="Calibri" w:hAnsi="Calibri" w:cs="Calibri"/>
          <w:bCs/>
          <w:color w:val="000000"/>
          <w:lang w:eastAsia="en-GB"/>
        </w:rPr>
        <w:t>achievement is on display at the event centre main entrance.  P</w:t>
      </w:r>
      <w:r w:rsidR="0011126D">
        <w:rPr>
          <w:rFonts w:ascii="Calibri" w:eastAsia="Calibri" w:hAnsi="Calibri" w:cs="Calibri"/>
          <w:bCs/>
          <w:color w:val="000000"/>
          <w:lang w:eastAsia="en-GB"/>
        </w:rPr>
        <w:t xml:space="preserve">op-up camping </w:t>
      </w:r>
      <w:r w:rsidR="00314A24">
        <w:rPr>
          <w:rFonts w:ascii="Calibri" w:eastAsia="Calibri" w:hAnsi="Calibri" w:cs="Calibri"/>
          <w:bCs/>
          <w:color w:val="000000"/>
          <w:lang w:eastAsia="en-GB"/>
        </w:rPr>
        <w:t xml:space="preserve">on the </w:t>
      </w:r>
      <w:r w:rsidR="0011126D">
        <w:rPr>
          <w:rFonts w:ascii="Calibri" w:eastAsia="Calibri" w:hAnsi="Calibri" w:cs="Calibri"/>
          <w:bCs/>
          <w:color w:val="000000"/>
          <w:lang w:eastAsia="en-GB"/>
        </w:rPr>
        <w:t>site was a huge success, much in demand and</w:t>
      </w:r>
      <w:r w:rsidR="00314A24">
        <w:rPr>
          <w:rFonts w:ascii="Calibri" w:eastAsia="Calibri" w:hAnsi="Calibri" w:cs="Calibri"/>
          <w:bCs/>
          <w:color w:val="000000"/>
          <w:lang w:eastAsia="en-GB"/>
        </w:rPr>
        <w:t xml:space="preserve"> </w:t>
      </w:r>
      <w:r w:rsidR="0011126D">
        <w:rPr>
          <w:rFonts w:ascii="Calibri" w:eastAsia="Calibri" w:hAnsi="Calibri" w:cs="Calibri"/>
          <w:bCs/>
          <w:color w:val="000000"/>
          <w:lang w:eastAsia="en-GB"/>
        </w:rPr>
        <w:t>very positive feedback.</w:t>
      </w:r>
      <w:r w:rsidR="00314A24">
        <w:rPr>
          <w:rFonts w:ascii="Calibri" w:eastAsia="Calibri" w:hAnsi="Calibri" w:cs="Calibri"/>
          <w:bCs/>
          <w:color w:val="000000"/>
          <w:lang w:eastAsia="en-GB"/>
        </w:rPr>
        <w:t xml:space="preserve">  </w:t>
      </w:r>
      <w:r w:rsidR="0011126D">
        <w:rPr>
          <w:rFonts w:ascii="Calibri" w:eastAsia="Calibri" w:hAnsi="Calibri" w:cs="Calibri"/>
          <w:bCs/>
          <w:color w:val="000000"/>
          <w:lang w:eastAsia="en-GB"/>
        </w:rPr>
        <w:t xml:space="preserve">The investment in the </w:t>
      </w:r>
      <w:r w:rsidR="00314A24">
        <w:rPr>
          <w:rFonts w:ascii="Calibri" w:eastAsia="Calibri" w:hAnsi="Calibri" w:cs="Calibri"/>
          <w:bCs/>
          <w:color w:val="000000"/>
          <w:lang w:eastAsia="en-GB"/>
        </w:rPr>
        <w:t xml:space="preserve">two </w:t>
      </w:r>
      <w:r w:rsidR="0011126D">
        <w:rPr>
          <w:rFonts w:ascii="Calibri" w:eastAsia="Calibri" w:hAnsi="Calibri" w:cs="Calibri"/>
          <w:bCs/>
          <w:color w:val="000000"/>
          <w:lang w:eastAsia="en-GB"/>
        </w:rPr>
        <w:t>new toilet blocks</w:t>
      </w:r>
      <w:r w:rsidR="00314A24">
        <w:rPr>
          <w:rFonts w:ascii="Calibri" w:eastAsia="Calibri" w:hAnsi="Calibri" w:cs="Calibri"/>
          <w:bCs/>
          <w:color w:val="000000"/>
          <w:lang w:eastAsia="en-GB"/>
        </w:rPr>
        <w:t xml:space="preserve"> had progressed </w:t>
      </w:r>
      <w:r w:rsidR="00BB318A">
        <w:rPr>
          <w:rFonts w:ascii="Calibri" w:eastAsia="Calibri" w:hAnsi="Calibri" w:cs="Calibri"/>
          <w:bCs/>
          <w:color w:val="000000"/>
          <w:lang w:eastAsia="en-GB"/>
        </w:rPr>
        <w:t>well</w:t>
      </w:r>
      <w:r w:rsidR="00314A24">
        <w:rPr>
          <w:rFonts w:ascii="Calibri" w:eastAsia="Calibri" w:hAnsi="Calibri" w:cs="Calibri"/>
          <w:bCs/>
          <w:color w:val="000000"/>
          <w:lang w:eastAsia="en-GB"/>
        </w:rPr>
        <w:t xml:space="preserve">, within </w:t>
      </w:r>
      <w:r w:rsidR="00BB318A">
        <w:rPr>
          <w:rFonts w:ascii="Calibri" w:eastAsia="Calibri" w:hAnsi="Calibri" w:cs="Calibri"/>
          <w:bCs/>
          <w:color w:val="000000"/>
          <w:lang w:eastAsia="en-GB"/>
        </w:rPr>
        <w:t xml:space="preserve">budget and </w:t>
      </w:r>
      <w:r w:rsidR="00314A24">
        <w:rPr>
          <w:rFonts w:ascii="Calibri" w:eastAsia="Calibri" w:hAnsi="Calibri" w:cs="Calibri"/>
          <w:bCs/>
          <w:color w:val="000000"/>
          <w:lang w:eastAsia="en-GB"/>
        </w:rPr>
        <w:t xml:space="preserve">to </w:t>
      </w:r>
      <w:r w:rsidR="00BB318A">
        <w:rPr>
          <w:rFonts w:ascii="Calibri" w:eastAsia="Calibri" w:hAnsi="Calibri" w:cs="Calibri"/>
          <w:bCs/>
          <w:color w:val="000000"/>
          <w:lang w:eastAsia="en-GB"/>
        </w:rPr>
        <w:t>time</w:t>
      </w:r>
      <w:r w:rsidR="00314A24">
        <w:rPr>
          <w:rFonts w:ascii="Calibri" w:eastAsia="Calibri" w:hAnsi="Calibri" w:cs="Calibri"/>
          <w:bCs/>
          <w:color w:val="000000"/>
          <w:lang w:eastAsia="en-GB"/>
        </w:rPr>
        <w:t xml:space="preserve"> aiming to be </w:t>
      </w:r>
      <w:r w:rsidR="00BB318A">
        <w:rPr>
          <w:rFonts w:ascii="Calibri" w:eastAsia="Calibri" w:hAnsi="Calibri" w:cs="Calibri"/>
          <w:bCs/>
          <w:color w:val="000000"/>
          <w:lang w:eastAsia="en-GB"/>
        </w:rPr>
        <w:t>fully function</w:t>
      </w:r>
      <w:r w:rsidR="00314A24">
        <w:rPr>
          <w:rFonts w:ascii="Calibri" w:eastAsia="Calibri" w:hAnsi="Calibri" w:cs="Calibri"/>
          <w:bCs/>
          <w:color w:val="000000"/>
          <w:lang w:eastAsia="en-GB"/>
        </w:rPr>
        <w:t>al</w:t>
      </w:r>
      <w:r w:rsidR="00BB318A">
        <w:rPr>
          <w:rFonts w:ascii="Calibri" w:eastAsia="Calibri" w:hAnsi="Calibri" w:cs="Calibri"/>
          <w:bCs/>
          <w:color w:val="000000"/>
          <w:lang w:eastAsia="en-GB"/>
        </w:rPr>
        <w:t xml:space="preserve"> by</w:t>
      </w:r>
      <w:r w:rsidR="00314A24">
        <w:rPr>
          <w:rFonts w:ascii="Calibri" w:eastAsia="Calibri" w:hAnsi="Calibri" w:cs="Calibri"/>
          <w:bCs/>
          <w:color w:val="000000"/>
          <w:lang w:eastAsia="en-GB"/>
        </w:rPr>
        <w:t xml:space="preserve"> the </w:t>
      </w:r>
      <w:r w:rsidR="00BB318A">
        <w:rPr>
          <w:rFonts w:ascii="Calibri" w:eastAsia="Calibri" w:hAnsi="Calibri" w:cs="Calibri"/>
          <w:bCs/>
          <w:color w:val="000000"/>
          <w:lang w:eastAsia="en-GB"/>
        </w:rPr>
        <w:t>SFCF.</w:t>
      </w:r>
    </w:p>
    <w:p w14:paraId="7676EE2D" w14:textId="77777777" w:rsidR="0088718C" w:rsidRDefault="0088718C" w:rsidP="00AF027A">
      <w:pPr>
        <w:pBdr>
          <w:top w:val="nil"/>
          <w:left w:val="nil"/>
          <w:bottom w:val="nil"/>
          <w:right w:val="nil"/>
          <w:between w:val="nil"/>
        </w:pBdr>
        <w:tabs>
          <w:tab w:val="left" w:pos="2977"/>
        </w:tabs>
        <w:spacing w:after="0"/>
        <w:rPr>
          <w:rFonts w:ascii="Calibri" w:eastAsia="Calibri" w:hAnsi="Calibri" w:cs="Calibri"/>
          <w:bCs/>
          <w:color w:val="000000"/>
          <w:lang w:eastAsia="en-GB"/>
        </w:rPr>
      </w:pPr>
    </w:p>
    <w:p w14:paraId="596E1A35" w14:textId="1E2722EA" w:rsidR="00320CE3" w:rsidRPr="00BB318A" w:rsidRDefault="00BB318A" w:rsidP="00AF027A">
      <w:pPr>
        <w:pBdr>
          <w:top w:val="nil"/>
          <w:left w:val="nil"/>
          <w:bottom w:val="nil"/>
          <w:right w:val="nil"/>
          <w:between w:val="nil"/>
        </w:pBdr>
        <w:tabs>
          <w:tab w:val="left" w:pos="2977"/>
        </w:tabs>
        <w:spacing w:after="0"/>
        <w:rPr>
          <w:rFonts w:ascii="Calibri" w:eastAsia="Calibri" w:hAnsi="Calibri" w:cs="Calibri"/>
          <w:bCs/>
          <w:color w:val="000000"/>
          <w:lang w:eastAsia="en-GB"/>
        </w:rPr>
      </w:pPr>
      <w:r>
        <w:rPr>
          <w:rFonts w:ascii="Calibri" w:eastAsia="Calibri" w:hAnsi="Calibri" w:cs="Calibri"/>
          <w:bCs/>
          <w:color w:val="000000"/>
          <w:lang w:eastAsia="en-GB"/>
        </w:rPr>
        <w:lastRenderedPageBreak/>
        <w:t>Education events, such as the SFCF and Tractors in</w:t>
      </w:r>
      <w:r w:rsidR="00314A24">
        <w:rPr>
          <w:rFonts w:ascii="Calibri" w:eastAsia="Calibri" w:hAnsi="Calibri" w:cs="Calibri"/>
          <w:bCs/>
          <w:color w:val="000000"/>
          <w:lang w:eastAsia="en-GB"/>
        </w:rPr>
        <w:t>to</w:t>
      </w:r>
      <w:r>
        <w:rPr>
          <w:rFonts w:ascii="Calibri" w:eastAsia="Calibri" w:hAnsi="Calibri" w:cs="Calibri"/>
          <w:bCs/>
          <w:color w:val="000000"/>
          <w:lang w:eastAsia="en-GB"/>
        </w:rPr>
        <w:t xml:space="preserve"> Schools did not happen. The Outreach project with 5 farms and over 600 pupils attending went well. </w:t>
      </w:r>
      <w:r w:rsidR="00314A24">
        <w:rPr>
          <w:rFonts w:ascii="Calibri" w:eastAsia="Calibri" w:hAnsi="Calibri" w:cs="Calibri"/>
          <w:bCs/>
          <w:color w:val="000000"/>
          <w:lang w:eastAsia="en-GB"/>
        </w:rPr>
        <w:t xml:space="preserve"> </w:t>
      </w:r>
      <w:r>
        <w:rPr>
          <w:rFonts w:ascii="Calibri" w:eastAsia="Calibri" w:hAnsi="Calibri" w:cs="Calibri"/>
          <w:bCs/>
          <w:color w:val="000000"/>
          <w:lang w:eastAsia="en-GB"/>
        </w:rPr>
        <w:t xml:space="preserve">Education projects are </w:t>
      </w:r>
      <w:r w:rsidR="00AD4961">
        <w:rPr>
          <w:rFonts w:ascii="Calibri" w:eastAsia="Calibri" w:hAnsi="Calibri" w:cs="Calibri"/>
          <w:bCs/>
          <w:color w:val="000000"/>
          <w:lang w:eastAsia="en-GB"/>
        </w:rPr>
        <w:t>core</w:t>
      </w:r>
      <w:r>
        <w:rPr>
          <w:rFonts w:ascii="Calibri" w:eastAsia="Calibri" w:hAnsi="Calibri" w:cs="Calibri"/>
          <w:bCs/>
          <w:color w:val="000000"/>
          <w:lang w:eastAsia="en-GB"/>
        </w:rPr>
        <w:t xml:space="preserve"> work back this year.</w:t>
      </w:r>
      <w:r w:rsidR="00AD4961">
        <w:rPr>
          <w:rFonts w:ascii="Calibri" w:eastAsia="Calibri" w:hAnsi="Calibri" w:cs="Calibri"/>
          <w:bCs/>
          <w:color w:val="000000"/>
          <w:lang w:eastAsia="en-GB"/>
        </w:rPr>
        <w:t xml:space="preserve">  New fencing had been installed creating an additional</w:t>
      </w:r>
      <w:r w:rsidR="00BF7905">
        <w:rPr>
          <w:rFonts w:ascii="Calibri" w:eastAsia="Calibri" w:hAnsi="Calibri" w:cs="Calibri"/>
          <w:bCs/>
          <w:color w:val="000000"/>
          <w:lang w:eastAsia="en-GB"/>
        </w:rPr>
        <w:t xml:space="preserve"> </w:t>
      </w:r>
      <w:r w:rsidR="00AD4961">
        <w:rPr>
          <w:rFonts w:ascii="Calibri" w:eastAsia="Calibri" w:hAnsi="Calibri" w:cs="Calibri"/>
          <w:bCs/>
          <w:color w:val="000000"/>
          <w:lang w:eastAsia="en-GB"/>
        </w:rPr>
        <w:t>c</w:t>
      </w:r>
      <w:r w:rsidR="00BF7905">
        <w:rPr>
          <w:rFonts w:ascii="Calibri" w:eastAsia="Calibri" w:hAnsi="Calibri" w:cs="Calibri"/>
          <w:bCs/>
          <w:color w:val="000000"/>
          <w:lang w:eastAsia="en-GB"/>
        </w:rPr>
        <w:t>6 acres</w:t>
      </w:r>
      <w:r w:rsidR="00AD4961">
        <w:rPr>
          <w:rFonts w:ascii="Calibri" w:eastAsia="Calibri" w:hAnsi="Calibri" w:cs="Calibri"/>
          <w:bCs/>
          <w:color w:val="000000"/>
          <w:lang w:eastAsia="en-GB"/>
        </w:rPr>
        <w:t xml:space="preserve"> within the main showground.  </w:t>
      </w:r>
      <w:r w:rsidR="00BF7905">
        <w:rPr>
          <w:rFonts w:ascii="Calibri" w:eastAsia="Calibri" w:hAnsi="Calibri" w:cs="Calibri"/>
          <w:bCs/>
          <w:color w:val="000000"/>
          <w:lang w:eastAsia="en-GB"/>
        </w:rPr>
        <w:t xml:space="preserve">A </w:t>
      </w:r>
      <w:r w:rsidR="00AD4961">
        <w:rPr>
          <w:rFonts w:ascii="Calibri" w:eastAsia="Calibri" w:hAnsi="Calibri" w:cs="Calibri"/>
          <w:bCs/>
          <w:color w:val="000000"/>
          <w:lang w:eastAsia="en-GB"/>
        </w:rPr>
        <w:t>Platinum Jubilee Avenue</w:t>
      </w:r>
      <w:r w:rsidR="00BF7905">
        <w:rPr>
          <w:rFonts w:ascii="Calibri" w:eastAsia="Calibri" w:hAnsi="Calibri" w:cs="Calibri"/>
          <w:bCs/>
          <w:color w:val="000000"/>
          <w:lang w:eastAsia="en-GB"/>
        </w:rPr>
        <w:t xml:space="preserve"> of 70 Trees ha</w:t>
      </w:r>
      <w:r w:rsidR="00AD4961">
        <w:rPr>
          <w:rFonts w:ascii="Calibri" w:eastAsia="Calibri" w:hAnsi="Calibri" w:cs="Calibri"/>
          <w:bCs/>
          <w:color w:val="000000"/>
          <w:lang w:eastAsia="en-GB"/>
        </w:rPr>
        <w:t>d</w:t>
      </w:r>
      <w:r w:rsidR="00BF7905">
        <w:rPr>
          <w:rFonts w:ascii="Calibri" w:eastAsia="Calibri" w:hAnsi="Calibri" w:cs="Calibri"/>
          <w:bCs/>
          <w:color w:val="000000"/>
          <w:lang w:eastAsia="en-GB"/>
        </w:rPr>
        <w:t xml:space="preserve"> been planted, one tree for every decade of the Queens reign.</w:t>
      </w:r>
      <w:r w:rsidR="00AD4961">
        <w:rPr>
          <w:rFonts w:ascii="Calibri" w:eastAsia="Calibri" w:hAnsi="Calibri" w:cs="Calibri"/>
          <w:bCs/>
          <w:color w:val="000000"/>
          <w:lang w:eastAsia="en-GB"/>
        </w:rPr>
        <w:t xml:space="preserve">  </w:t>
      </w:r>
      <w:r w:rsidR="00BF7905">
        <w:rPr>
          <w:rFonts w:ascii="Calibri" w:eastAsia="Calibri" w:hAnsi="Calibri" w:cs="Calibri"/>
          <w:bCs/>
          <w:color w:val="000000"/>
          <w:lang w:eastAsia="en-GB"/>
        </w:rPr>
        <w:t>TPEL 2021 Christmas parties</w:t>
      </w:r>
      <w:r w:rsidR="00AD4961">
        <w:rPr>
          <w:rFonts w:ascii="Calibri" w:eastAsia="Calibri" w:hAnsi="Calibri" w:cs="Calibri"/>
          <w:bCs/>
          <w:color w:val="000000"/>
          <w:lang w:eastAsia="en-GB"/>
        </w:rPr>
        <w:t xml:space="preserve"> had </w:t>
      </w:r>
      <w:r w:rsidR="00BF7905">
        <w:rPr>
          <w:rFonts w:ascii="Calibri" w:eastAsia="Calibri" w:hAnsi="Calibri" w:cs="Calibri"/>
          <w:bCs/>
          <w:color w:val="000000"/>
          <w:lang w:eastAsia="en-GB"/>
        </w:rPr>
        <w:t>4,00</w:t>
      </w:r>
      <w:r w:rsidR="00AD4961">
        <w:rPr>
          <w:rFonts w:ascii="Calibri" w:eastAsia="Calibri" w:hAnsi="Calibri" w:cs="Calibri"/>
          <w:bCs/>
          <w:color w:val="000000"/>
          <w:lang w:eastAsia="en-GB"/>
        </w:rPr>
        <w:t>0</w:t>
      </w:r>
      <w:r w:rsidR="00BF7905">
        <w:rPr>
          <w:rFonts w:ascii="Calibri" w:eastAsia="Calibri" w:hAnsi="Calibri" w:cs="Calibri"/>
          <w:bCs/>
          <w:color w:val="000000"/>
          <w:lang w:eastAsia="en-GB"/>
        </w:rPr>
        <w:t xml:space="preserve"> bookings, </w:t>
      </w:r>
      <w:r w:rsidR="00AD4961">
        <w:rPr>
          <w:rFonts w:ascii="Calibri" w:eastAsia="Calibri" w:hAnsi="Calibri" w:cs="Calibri"/>
          <w:bCs/>
          <w:color w:val="000000"/>
          <w:lang w:eastAsia="en-GB"/>
        </w:rPr>
        <w:t xml:space="preserve">but at short notice </w:t>
      </w:r>
      <w:r w:rsidR="00BF7905">
        <w:rPr>
          <w:rFonts w:ascii="Calibri" w:eastAsia="Calibri" w:hAnsi="Calibri" w:cs="Calibri"/>
          <w:bCs/>
          <w:color w:val="000000"/>
          <w:lang w:eastAsia="en-GB"/>
        </w:rPr>
        <w:t>1,000 cancellations due to covid concerns</w:t>
      </w:r>
      <w:r w:rsidR="00AD4961">
        <w:rPr>
          <w:rFonts w:ascii="Calibri" w:eastAsia="Calibri" w:hAnsi="Calibri" w:cs="Calibri"/>
          <w:bCs/>
          <w:color w:val="000000"/>
          <w:lang w:eastAsia="en-GB"/>
        </w:rPr>
        <w:t xml:space="preserve">;  for those who did attend </w:t>
      </w:r>
      <w:r w:rsidR="00BF7905">
        <w:rPr>
          <w:rFonts w:ascii="Calibri" w:eastAsia="Calibri" w:hAnsi="Calibri" w:cs="Calibri"/>
          <w:bCs/>
          <w:color w:val="000000"/>
          <w:lang w:eastAsia="en-GB"/>
        </w:rPr>
        <w:t>feedback was excellent.</w:t>
      </w:r>
      <w:r w:rsidR="00AD4961">
        <w:rPr>
          <w:rFonts w:ascii="Calibri" w:eastAsia="Calibri" w:hAnsi="Calibri" w:cs="Calibri"/>
          <w:bCs/>
          <w:color w:val="000000"/>
          <w:lang w:eastAsia="en-GB"/>
        </w:rPr>
        <w:t xml:space="preserve">  </w:t>
      </w:r>
      <w:r w:rsidR="00BF7905">
        <w:rPr>
          <w:rFonts w:ascii="Calibri" w:eastAsia="Calibri" w:hAnsi="Calibri" w:cs="Calibri"/>
          <w:bCs/>
          <w:color w:val="000000"/>
          <w:lang w:eastAsia="en-GB"/>
        </w:rPr>
        <w:t>Ipswich Croquet club</w:t>
      </w:r>
      <w:r w:rsidR="00320CE3">
        <w:rPr>
          <w:rFonts w:ascii="Calibri" w:eastAsia="Calibri" w:hAnsi="Calibri" w:cs="Calibri"/>
          <w:bCs/>
          <w:color w:val="000000"/>
          <w:lang w:eastAsia="en-GB"/>
        </w:rPr>
        <w:t xml:space="preserve">, </w:t>
      </w:r>
      <w:r w:rsidR="00AD4961">
        <w:rPr>
          <w:rFonts w:ascii="Calibri" w:eastAsia="Calibri" w:hAnsi="Calibri" w:cs="Calibri"/>
          <w:bCs/>
          <w:color w:val="000000"/>
          <w:lang w:eastAsia="en-GB"/>
        </w:rPr>
        <w:t xml:space="preserve">with formal </w:t>
      </w:r>
      <w:r w:rsidR="00320CE3">
        <w:rPr>
          <w:rFonts w:ascii="Calibri" w:eastAsia="Calibri" w:hAnsi="Calibri" w:cs="Calibri"/>
          <w:bCs/>
          <w:color w:val="000000"/>
          <w:lang w:eastAsia="en-GB"/>
        </w:rPr>
        <w:t xml:space="preserve">planning all past, </w:t>
      </w:r>
      <w:r w:rsidR="00AD4961">
        <w:rPr>
          <w:rFonts w:ascii="Calibri" w:eastAsia="Calibri" w:hAnsi="Calibri" w:cs="Calibri"/>
          <w:bCs/>
          <w:color w:val="000000"/>
          <w:lang w:eastAsia="en-GB"/>
        </w:rPr>
        <w:t xml:space="preserve">is </w:t>
      </w:r>
      <w:r w:rsidR="00320CE3">
        <w:rPr>
          <w:rFonts w:ascii="Calibri" w:eastAsia="Calibri" w:hAnsi="Calibri" w:cs="Calibri"/>
          <w:bCs/>
          <w:color w:val="000000"/>
          <w:lang w:eastAsia="en-GB"/>
        </w:rPr>
        <w:t>ready to build a</w:t>
      </w:r>
      <w:r w:rsidR="00AD4961">
        <w:rPr>
          <w:rFonts w:ascii="Calibri" w:eastAsia="Calibri" w:hAnsi="Calibri" w:cs="Calibri"/>
          <w:bCs/>
          <w:color w:val="000000"/>
          <w:lang w:eastAsia="en-GB"/>
        </w:rPr>
        <w:t>iming to commence playing in 2023</w:t>
      </w:r>
      <w:r w:rsidR="00320CE3">
        <w:rPr>
          <w:rFonts w:ascii="Calibri" w:eastAsia="Calibri" w:hAnsi="Calibri" w:cs="Calibri"/>
          <w:bCs/>
          <w:color w:val="000000"/>
          <w:lang w:eastAsia="en-GB"/>
        </w:rPr>
        <w:t>.</w:t>
      </w:r>
    </w:p>
    <w:p w14:paraId="4C8B4F85" w14:textId="77777777" w:rsidR="008F6944" w:rsidRDefault="008F6944" w:rsidP="008F6944">
      <w:pPr>
        <w:pBdr>
          <w:top w:val="nil"/>
          <w:left w:val="nil"/>
          <w:bottom w:val="nil"/>
          <w:right w:val="nil"/>
          <w:between w:val="nil"/>
        </w:pBdr>
        <w:tabs>
          <w:tab w:val="left" w:pos="2977"/>
        </w:tabs>
        <w:spacing w:after="0"/>
        <w:rPr>
          <w:rFonts w:ascii="Calibri" w:eastAsia="Calibri" w:hAnsi="Calibri" w:cs="Calibri"/>
          <w:b/>
          <w:color w:val="000000"/>
          <w:lang w:eastAsia="en-GB"/>
        </w:rPr>
      </w:pPr>
    </w:p>
    <w:p w14:paraId="2926A25C" w14:textId="0B7CC481" w:rsidR="008F6944" w:rsidRPr="008F6944" w:rsidRDefault="008F6944" w:rsidP="008F6944">
      <w:pPr>
        <w:pBdr>
          <w:top w:val="nil"/>
          <w:left w:val="nil"/>
          <w:bottom w:val="nil"/>
          <w:right w:val="nil"/>
          <w:between w:val="nil"/>
        </w:pBdr>
        <w:tabs>
          <w:tab w:val="left" w:pos="2977"/>
        </w:tabs>
        <w:spacing w:after="0"/>
        <w:rPr>
          <w:rFonts w:ascii="Calibri" w:eastAsia="Calibri" w:hAnsi="Calibri" w:cs="Calibri"/>
          <w:b/>
          <w:color w:val="000000"/>
          <w:lang w:eastAsia="en-GB"/>
        </w:rPr>
      </w:pPr>
      <w:r w:rsidRPr="008F6944">
        <w:rPr>
          <w:rFonts w:ascii="Calibri" w:eastAsia="Calibri" w:hAnsi="Calibri" w:cs="Calibri"/>
          <w:b/>
          <w:color w:val="000000"/>
          <w:lang w:eastAsia="en-GB"/>
        </w:rPr>
        <w:t>Trustees’ Report for the year:</w:t>
      </w:r>
    </w:p>
    <w:p w14:paraId="4A2F7B2A" w14:textId="6487F324" w:rsidR="008F6944" w:rsidRPr="008F6944" w:rsidRDefault="008F6944" w:rsidP="008F6944">
      <w:pPr>
        <w:pBdr>
          <w:top w:val="nil"/>
          <w:left w:val="nil"/>
          <w:bottom w:val="nil"/>
          <w:right w:val="nil"/>
          <w:between w:val="nil"/>
        </w:pBdr>
        <w:tabs>
          <w:tab w:val="left" w:pos="2977"/>
        </w:tabs>
        <w:spacing w:after="0"/>
        <w:rPr>
          <w:rFonts w:ascii="Calibri" w:eastAsia="Calibri" w:hAnsi="Calibri" w:cs="Calibri"/>
          <w:color w:val="000000"/>
          <w:lang w:eastAsia="en-GB"/>
        </w:rPr>
      </w:pPr>
      <w:r w:rsidRPr="008F6944">
        <w:rPr>
          <w:rFonts w:ascii="Calibri" w:eastAsia="Calibri" w:hAnsi="Calibri" w:cs="Calibri"/>
          <w:b/>
          <w:color w:val="000000"/>
          <w:lang w:eastAsia="en-GB"/>
        </w:rPr>
        <w:t>Audited Financial Statements for the year ended 30 September 202</w:t>
      </w:r>
      <w:r>
        <w:rPr>
          <w:rFonts w:ascii="Calibri" w:eastAsia="Calibri" w:hAnsi="Calibri" w:cs="Calibri"/>
          <w:b/>
          <w:color w:val="000000"/>
          <w:lang w:eastAsia="en-GB"/>
        </w:rPr>
        <w:t>1</w:t>
      </w:r>
      <w:r w:rsidRPr="008F6944">
        <w:rPr>
          <w:rFonts w:ascii="Calibri" w:eastAsia="Calibri" w:hAnsi="Calibri" w:cs="Calibri"/>
          <w:b/>
          <w:color w:val="000000"/>
          <w:lang w:eastAsia="en-GB"/>
        </w:rPr>
        <w:t xml:space="preserve"> – Simon Tucker (Treasurer):</w:t>
      </w:r>
    </w:p>
    <w:p w14:paraId="1A94C8A3" w14:textId="43790CE2" w:rsidR="008F6944" w:rsidRPr="008F6944" w:rsidRDefault="008F6944" w:rsidP="008F6944">
      <w:pPr>
        <w:spacing w:after="0" w:line="240" w:lineRule="auto"/>
        <w:rPr>
          <w:rFonts w:ascii="Calibri" w:eastAsia="Calibri" w:hAnsi="Calibri" w:cs="Calibri"/>
          <w:lang w:eastAsia="en-GB"/>
        </w:rPr>
      </w:pPr>
      <w:r w:rsidRPr="008F6944">
        <w:rPr>
          <w:rFonts w:ascii="Calibri" w:eastAsia="Calibri" w:hAnsi="Calibri" w:cs="Calibri"/>
          <w:lang w:eastAsia="en-GB"/>
        </w:rPr>
        <w:t xml:space="preserve">The Treasurer </w:t>
      </w:r>
      <w:r w:rsidR="0088718C">
        <w:rPr>
          <w:rFonts w:ascii="Calibri" w:eastAsia="Calibri" w:hAnsi="Calibri" w:cs="Calibri"/>
          <w:lang w:eastAsia="en-GB"/>
        </w:rPr>
        <w:t>started</w:t>
      </w:r>
      <w:r w:rsidRPr="008F6944">
        <w:rPr>
          <w:rFonts w:ascii="Calibri" w:eastAsia="Calibri" w:hAnsi="Calibri" w:cs="Calibri"/>
          <w:lang w:eastAsia="en-GB"/>
        </w:rPr>
        <w:t xml:space="preserve"> by noting that financial statements for the year ending 30 September 202</w:t>
      </w:r>
      <w:r>
        <w:rPr>
          <w:rFonts w:ascii="Calibri" w:eastAsia="Calibri" w:hAnsi="Calibri" w:cs="Calibri"/>
          <w:lang w:eastAsia="en-GB"/>
        </w:rPr>
        <w:t>1</w:t>
      </w:r>
      <w:r w:rsidRPr="008F6944">
        <w:rPr>
          <w:rFonts w:ascii="Calibri" w:eastAsia="Calibri" w:hAnsi="Calibri" w:cs="Calibri"/>
          <w:lang w:eastAsia="en-GB"/>
        </w:rPr>
        <w:t xml:space="preserve"> received a clean audit opinion from the auditors </w:t>
      </w:r>
      <w:r>
        <w:rPr>
          <w:rFonts w:ascii="Calibri" w:eastAsia="Calibri" w:hAnsi="Calibri" w:cs="Calibri"/>
          <w:lang w:eastAsia="en-GB"/>
        </w:rPr>
        <w:t>Larking Gowen</w:t>
      </w:r>
      <w:r w:rsidRPr="008F6944">
        <w:rPr>
          <w:rFonts w:ascii="Calibri" w:eastAsia="Calibri" w:hAnsi="Calibri" w:cs="Calibri"/>
          <w:lang w:eastAsia="en-GB"/>
        </w:rPr>
        <w:t xml:space="preserve"> for both the SAA and TPEL and were approved by the Association’s audit committee and by the full Trustee Board</w:t>
      </w:r>
      <w:r>
        <w:rPr>
          <w:rFonts w:ascii="Calibri" w:eastAsia="Calibri" w:hAnsi="Calibri" w:cs="Calibri"/>
          <w:lang w:eastAsia="en-GB"/>
        </w:rPr>
        <w:t xml:space="preserve"> in December.</w:t>
      </w:r>
    </w:p>
    <w:p w14:paraId="58E1C88A" w14:textId="77777777" w:rsidR="008F6944" w:rsidRPr="008F6944" w:rsidRDefault="008F6944" w:rsidP="008F6944">
      <w:pPr>
        <w:pStyle w:val="ListParagraph"/>
        <w:spacing w:after="0" w:line="240" w:lineRule="auto"/>
        <w:ind w:left="360"/>
        <w:rPr>
          <w:rFonts w:ascii="Calibri" w:eastAsia="Calibri" w:hAnsi="Calibri" w:cs="Calibri"/>
          <w:color w:val="FF0000"/>
          <w:lang w:eastAsia="en-GB"/>
        </w:rPr>
      </w:pPr>
    </w:p>
    <w:p w14:paraId="0D881C1B" w14:textId="77777777" w:rsidR="00D80846" w:rsidRPr="00D80846" w:rsidRDefault="00D80846" w:rsidP="00D80846">
      <w:pPr>
        <w:spacing w:after="0"/>
        <w:rPr>
          <w:rFonts w:ascii="Calibri" w:eastAsia="Calibri" w:hAnsi="Calibri" w:cs="Calibri"/>
          <w:b/>
          <w:u w:val="single"/>
          <w:lang w:eastAsia="en-GB"/>
        </w:rPr>
      </w:pPr>
      <w:r w:rsidRPr="00D80846">
        <w:rPr>
          <w:rFonts w:ascii="Calibri" w:eastAsia="Calibri" w:hAnsi="Calibri" w:cs="Calibri"/>
          <w:b/>
          <w:u w:val="single"/>
          <w:lang w:eastAsia="en-GB"/>
        </w:rPr>
        <w:t>Key figures from the consolidated audited accounts</w:t>
      </w:r>
    </w:p>
    <w:p w14:paraId="39AAE72A" w14:textId="77777777" w:rsidR="00D80846" w:rsidRPr="00D80846" w:rsidRDefault="00D80846" w:rsidP="00D80846">
      <w:pPr>
        <w:spacing w:after="0"/>
        <w:rPr>
          <w:rFonts w:ascii="Calibri" w:eastAsia="Calibri" w:hAnsi="Calibri" w:cs="Calibri"/>
          <w:b/>
          <w:color w:val="FF0000"/>
          <w:u w:val="single"/>
          <w:lang w:eastAsia="en-GB"/>
        </w:rPr>
      </w:pPr>
    </w:p>
    <w:tbl>
      <w:tblPr>
        <w:tblW w:w="592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026"/>
        <w:gridCol w:w="1026"/>
        <w:gridCol w:w="1183"/>
      </w:tblGrid>
      <w:tr w:rsidR="00D80846" w:rsidRPr="00D80846" w14:paraId="0893D784" w14:textId="77777777" w:rsidTr="004F30D6">
        <w:tc>
          <w:tcPr>
            <w:tcW w:w="2689" w:type="dxa"/>
            <w:shd w:val="clear" w:color="auto" w:fill="D0CECE"/>
          </w:tcPr>
          <w:p w14:paraId="6C73084D" w14:textId="77777777"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Statement of financial activity</w:t>
            </w:r>
          </w:p>
        </w:tc>
        <w:tc>
          <w:tcPr>
            <w:tcW w:w="1026" w:type="dxa"/>
            <w:shd w:val="clear" w:color="auto" w:fill="D0CECE"/>
          </w:tcPr>
          <w:p w14:paraId="14126E35" w14:textId="54113CB2"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202</w:t>
            </w:r>
            <w:r>
              <w:rPr>
                <w:rFonts w:ascii="Calibri" w:eastAsia="Calibri" w:hAnsi="Calibri" w:cs="Calibri"/>
                <w:sz w:val="16"/>
                <w:szCs w:val="16"/>
                <w:lang w:eastAsia="en-GB"/>
              </w:rPr>
              <w:t>1</w:t>
            </w:r>
          </w:p>
        </w:tc>
        <w:tc>
          <w:tcPr>
            <w:tcW w:w="1026" w:type="dxa"/>
            <w:shd w:val="clear" w:color="auto" w:fill="D0CECE"/>
          </w:tcPr>
          <w:p w14:paraId="221AA107" w14:textId="0A39049F"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20</w:t>
            </w:r>
            <w:r>
              <w:rPr>
                <w:rFonts w:ascii="Calibri" w:eastAsia="Calibri" w:hAnsi="Calibri" w:cs="Calibri"/>
                <w:sz w:val="16"/>
                <w:szCs w:val="16"/>
                <w:lang w:eastAsia="en-GB"/>
              </w:rPr>
              <w:t>20</w:t>
            </w:r>
          </w:p>
        </w:tc>
        <w:tc>
          <w:tcPr>
            <w:tcW w:w="1183" w:type="dxa"/>
            <w:shd w:val="clear" w:color="auto" w:fill="D0CECE"/>
          </w:tcPr>
          <w:p w14:paraId="72A03EBD" w14:textId="77777777"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Change</w:t>
            </w:r>
          </w:p>
        </w:tc>
      </w:tr>
      <w:tr w:rsidR="00D80846" w:rsidRPr="00D80846" w14:paraId="542428A8" w14:textId="77777777" w:rsidTr="004F30D6">
        <w:tc>
          <w:tcPr>
            <w:tcW w:w="2689" w:type="dxa"/>
          </w:tcPr>
          <w:p w14:paraId="2ABFAA5D" w14:textId="77777777"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Total Income</w:t>
            </w:r>
          </w:p>
        </w:tc>
        <w:tc>
          <w:tcPr>
            <w:tcW w:w="1026" w:type="dxa"/>
          </w:tcPr>
          <w:p w14:paraId="15F7693C" w14:textId="1C75477A"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Pr="00067F14">
              <w:rPr>
                <w:rFonts w:ascii="Calibri" w:eastAsia="Calibri" w:hAnsi="Calibri" w:cs="Calibri"/>
                <w:sz w:val="16"/>
                <w:szCs w:val="16"/>
                <w:lang w:eastAsia="en-GB"/>
              </w:rPr>
              <w:t>914,738</w:t>
            </w:r>
          </w:p>
        </w:tc>
        <w:tc>
          <w:tcPr>
            <w:tcW w:w="1026" w:type="dxa"/>
          </w:tcPr>
          <w:p w14:paraId="4F8CE628" w14:textId="4456D545"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Pr="00067F14">
              <w:rPr>
                <w:rFonts w:ascii="Calibri" w:eastAsia="Calibri" w:hAnsi="Calibri" w:cs="Calibri"/>
                <w:sz w:val="16"/>
                <w:szCs w:val="16"/>
                <w:lang w:eastAsia="en-GB"/>
              </w:rPr>
              <w:t>1,815,349</w:t>
            </w:r>
          </w:p>
        </w:tc>
        <w:tc>
          <w:tcPr>
            <w:tcW w:w="1183" w:type="dxa"/>
          </w:tcPr>
          <w:p w14:paraId="6B6671AF" w14:textId="1C938F12"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Pr="00067F14">
              <w:rPr>
                <w:rFonts w:ascii="Calibri" w:eastAsia="Calibri" w:hAnsi="Calibri" w:cs="Calibri"/>
                <w:sz w:val="16"/>
                <w:szCs w:val="16"/>
                <w:lang w:eastAsia="en-GB"/>
              </w:rPr>
              <w:t>900,611</w:t>
            </w:r>
          </w:p>
        </w:tc>
      </w:tr>
      <w:tr w:rsidR="00D80846" w:rsidRPr="00D80846" w14:paraId="5F396637" w14:textId="77777777" w:rsidTr="004F30D6">
        <w:tc>
          <w:tcPr>
            <w:tcW w:w="2689" w:type="dxa"/>
          </w:tcPr>
          <w:p w14:paraId="0A388608" w14:textId="77777777"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Total expenditure</w:t>
            </w:r>
          </w:p>
        </w:tc>
        <w:tc>
          <w:tcPr>
            <w:tcW w:w="1026" w:type="dxa"/>
          </w:tcPr>
          <w:p w14:paraId="357AA1F2" w14:textId="5818F53C"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Pr="00067F14">
              <w:rPr>
                <w:rFonts w:ascii="Calibri" w:eastAsia="Calibri" w:hAnsi="Calibri" w:cs="Calibri"/>
                <w:sz w:val="16"/>
                <w:szCs w:val="16"/>
                <w:lang w:eastAsia="en-GB"/>
              </w:rPr>
              <w:t>1,390,394</w:t>
            </w:r>
          </w:p>
        </w:tc>
        <w:tc>
          <w:tcPr>
            <w:tcW w:w="1026" w:type="dxa"/>
          </w:tcPr>
          <w:p w14:paraId="3CA38DDE" w14:textId="08D0EF6E"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Pr="00067F14">
              <w:rPr>
                <w:rFonts w:ascii="Calibri" w:eastAsia="Calibri" w:hAnsi="Calibri" w:cs="Calibri"/>
                <w:sz w:val="16"/>
                <w:szCs w:val="16"/>
                <w:lang w:eastAsia="en-GB"/>
              </w:rPr>
              <w:t>1,980,681</w:t>
            </w:r>
          </w:p>
        </w:tc>
        <w:tc>
          <w:tcPr>
            <w:tcW w:w="1183" w:type="dxa"/>
          </w:tcPr>
          <w:p w14:paraId="69864607" w14:textId="62524AB6"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00067F14" w:rsidRPr="00067F14">
              <w:rPr>
                <w:rFonts w:ascii="Calibri" w:eastAsia="Calibri" w:hAnsi="Calibri" w:cs="Calibri"/>
                <w:sz w:val="16"/>
                <w:szCs w:val="16"/>
                <w:lang w:eastAsia="en-GB"/>
              </w:rPr>
              <w:t>590</w:t>
            </w:r>
            <w:r w:rsidRPr="00067F14">
              <w:rPr>
                <w:rFonts w:ascii="Calibri" w:eastAsia="Calibri" w:hAnsi="Calibri" w:cs="Calibri"/>
                <w:sz w:val="16"/>
                <w:szCs w:val="16"/>
                <w:lang w:eastAsia="en-GB"/>
              </w:rPr>
              <w:t>,287</w:t>
            </w:r>
          </w:p>
        </w:tc>
      </w:tr>
      <w:tr w:rsidR="00D80846" w:rsidRPr="00D80846" w14:paraId="2B153F77" w14:textId="77777777" w:rsidTr="004F30D6">
        <w:tc>
          <w:tcPr>
            <w:tcW w:w="2689" w:type="dxa"/>
          </w:tcPr>
          <w:p w14:paraId="3813267F" w14:textId="77777777"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Operating gains (loss)</w:t>
            </w:r>
          </w:p>
        </w:tc>
        <w:tc>
          <w:tcPr>
            <w:tcW w:w="1026" w:type="dxa"/>
          </w:tcPr>
          <w:p w14:paraId="51B899CC" w14:textId="48F60008"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Pr="00067F14">
              <w:rPr>
                <w:rFonts w:ascii="Calibri" w:eastAsia="Calibri" w:hAnsi="Calibri" w:cs="Calibri"/>
                <w:sz w:val="16"/>
                <w:szCs w:val="16"/>
                <w:lang w:eastAsia="en-GB"/>
              </w:rPr>
              <w:t>475,656</w:t>
            </w:r>
          </w:p>
        </w:tc>
        <w:tc>
          <w:tcPr>
            <w:tcW w:w="1026" w:type="dxa"/>
          </w:tcPr>
          <w:p w14:paraId="31F101C6" w14:textId="66D894B4"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Pr="00067F14">
              <w:rPr>
                <w:rFonts w:ascii="Calibri" w:eastAsia="Calibri" w:hAnsi="Calibri" w:cs="Calibri"/>
                <w:sz w:val="16"/>
                <w:szCs w:val="16"/>
                <w:lang w:eastAsia="en-GB"/>
              </w:rPr>
              <w:t>165,332</w:t>
            </w:r>
          </w:p>
        </w:tc>
        <w:tc>
          <w:tcPr>
            <w:tcW w:w="1183" w:type="dxa"/>
          </w:tcPr>
          <w:p w14:paraId="05DDDA88" w14:textId="055BF574"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Pr="00067F14">
              <w:rPr>
                <w:rFonts w:ascii="Calibri" w:eastAsia="Calibri" w:hAnsi="Calibri" w:cs="Calibri"/>
                <w:sz w:val="16"/>
                <w:szCs w:val="16"/>
                <w:lang w:eastAsia="en-GB"/>
              </w:rPr>
              <w:t>310,324</w:t>
            </w:r>
          </w:p>
        </w:tc>
      </w:tr>
      <w:tr w:rsidR="00D80846" w:rsidRPr="00D80846" w14:paraId="702CAC7E" w14:textId="77777777" w:rsidTr="004F30D6">
        <w:tc>
          <w:tcPr>
            <w:tcW w:w="2689" w:type="dxa"/>
          </w:tcPr>
          <w:p w14:paraId="69308A93" w14:textId="77777777"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Investment gains</w:t>
            </w:r>
          </w:p>
        </w:tc>
        <w:tc>
          <w:tcPr>
            <w:tcW w:w="1026" w:type="dxa"/>
          </w:tcPr>
          <w:p w14:paraId="06411B26" w14:textId="4F315970"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Pr="00067F14">
              <w:rPr>
                <w:rFonts w:ascii="Calibri" w:eastAsia="Calibri" w:hAnsi="Calibri" w:cs="Calibri"/>
                <w:sz w:val="16"/>
                <w:szCs w:val="16"/>
                <w:lang w:eastAsia="en-GB"/>
              </w:rPr>
              <w:t>592,165</w:t>
            </w:r>
          </w:p>
        </w:tc>
        <w:tc>
          <w:tcPr>
            <w:tcW w:w="1026" w:type="dxa"/>
          </w:tcPr>
          <w:p w14:paraId="0ABB29F2" w14:textId="38E796F2"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Pr="00067F14">
              <w:rPr>
                <w:rFonts w:ascii="Calibri" w:eastAsia="Calibri" w:hAnsi="Calibri" w:cs="Calibri"/>
                <w:sz w:val="16"/>
                <w:szCs w:val="16"/>
                <w:lang w:eastAsia="en-GB"/>
              </w:rPr>
              <w:t>245,045</w:t>
            </w:r>
          </w:p>
        </w:tc>
        <w:tc>
          <w:tcPr>
            <w:tcW w:w="1183" w:type="dxa"/>
          </w:tcPr>
          <w:p w14:paraId="4944D1AD" w14:textId="51A63CBC"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Pr="00067F14">
              <w:rPr>
                <w:rFonts w:ascii="Calibri" w:eastAsia="Calibri" w:hAnsi="Calibri" w:cs="Calibri"/>
                <w:sz w:val="16"/>
                <w:szCs w:val="16"/>
                <w:lang w:eastAsia="en-GB"/>
              </w:rPr>
              <w:t>347,120</w:t>
            </w:r>
          </w:p>
        </w:tc>
      </w:tr>
      <w:tr w:rsidR="00D80846" w:rsidRPr="00D80846" w14:paraId="2AD98239" w14:textId="77777777" w:rsidTr="004F30D6">
        <w:tc>
          <w:tcPr>
            <w:tcW w:w="2689" w:type="dxa"/>
          </w:tcPr>
          <w:p w14:paraId="7CE24505" w14:textId="3BB64135"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 xml:space="preserve">Revaluation of </w:t>
            </w:r>
            <w:r>
              <w:rPr>
                <w:rFonts w:ascii="Calibri" w:eastAsia="Calibri" w:hAnsi="Calibri" w:cs="Calibri"/>
                <w:sz w:val="16"/>
                <w:szCs w:val="16"/>
                <w:lang w:eastAsia="en-GB"/>
              </w:rPr>
              <w:t xml:space="preserve">investment </w:t>
            </w:r>
            <w:r w:rsidRPr="00D80846">
              <w:rPr>
                <w:rFonts w:ascii="Calibri" w:eastAsia="Calibri" w:hAnsi="Calibri" w:cs="Calibri"/>
                <w:sz w:val="16"/>
                <w:szCs w:val="16"/>
                <w:lang w:eastAsia="en-GB"/>
              </w:rPr>
              <w:t>property</w:t>
            </w:r>
          </w:p>
        </w:tc>
        <w:tc>
          <w:tcPr>
            <w:tcW w:w="1026" w:type="dxa"/>
          </w:tcPr>
          <w:p w14:paraId="0F7EDCB6" w14:textId="24BA6F4C"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Pr="00067F14">
              <w:rPr>
                <w:rFonts w:ascii="Calibri" w:eastAsia="Calibri" w:hAnsi="Calibri" w:cs="Calibri"/>
                <w:sz w:val="16"/>
                <w:szCs w:val="16"/>
                <w:lang w:eastAsia="en-GB"/>
              </w:rPr>
              <w:t>50,000</w:t>
            </w:r>
          </w:p>
        </w:tc>
        <w:tc>
          <w:tcPr>
            <w:tcW w:w="1026" w:type="dxa"/>
          </w:tcPr>
          <w:p w14:paraId="10E5EA64" w14:textId="6CBCB6E7" w:rsidR="00D80846" w:rsidRPr="00D80846" w:rsidRDefault="00D80846" w:rsidP="00D80846">
            <w:pPr>
              <w:spacing w:after="0" w:line="240" w:lineRule="auto"/>
              <w:rPr>
                <w:rFonts w:ascii="Calibri" w:eastAsia="Calibri" w:hAnsi="Calibri" w:cs="Calibri"/>
                <w:sz w:val="16"/>
                <w:szCs w:val="16"/>
                <w:lang w:eastAsia="en-GB"/>
              </w:rPr>
            </w:pPr>
            <w:r w:rsidRPr="00067F14">
              <w:rPr>
                <w:rFonts w:ascii="Calibri" w:eastAsia="Calibri" w:hAnsi="Calibri" w:cs="Calibri"/>
                <w:sz w:val="16"/>
                <w:szCs w:val="16"/>
                <w:lang w:eastAsia="en-GB"/>
              </w:rPr>
              <w:t>£675,764</w:t>
            </w:r>
          </w:p>
        </w:tc>
        <w:tc>
          <w:tcPr>
            <w:tcW w:w="1183" w:type="dxa"/>
          </w:tcPr>
          <w:p w14:paraId="5F5DC19D" w14:textId="04671C1F"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£6</w:t>
            </w:r>
            <w:r w:rsidRPr="00067F14">
              <w:rPr>
                <w:rFonts w:ascii="Calibri" w:eastAsia="Calibri" w:hAnsi="Calibri" w:cs="Calibri"/>
                <w:sz w:val="16"/>
                <w:szCs w:val="16"/>
                <w:lang w:eastAsia="en-GB"/>
              </w:rPr>
              <w:t>2</w:t>
            </w:r>
            <w:r w:rsidRPr="00D80846">
              <w:rPr>
                <w:rFonts w:ascii="Calibri" w:eastAsia="Calibri" w:hAnsi="Calibri" w:cs="Calibri"/>
                <w:sz w:val="16"/>
                <w:szCs w:val="16"/>
                <w:lang w:eastAsia="en-GB"/>
              </w:rPr>
              <w:t>5,764</w:t>
            </w:r>
          </w:p>
        </w:tc>
      </w:tr>
      <w:tr w:rsidR="00D80846" w:rsidRPr="00D80846" w14:paraId="04D78FD9" w14:textId="77777777" w:rsidTr="004F30D6">
        <w:tc>
          <w:tcPr>
            <w:tcW w:w="2689" w:type="dxa"/>
            <w:shd w:val="clear" w:color="auto" w:fill="D0CECE"/>
          </w:tcPr>
          <w:p w14:paraId="7565848B" w14:textId="77777777"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Net Income for Year</w:t>
            </w:r>
          </w:p>
        </w:tc>
        <w:tc>
          <w:tcPr>
            <w:tcW w:w="1026" w:type="dxa"/>
            <w:shd w:val="clear" w:color="auto" w:fill="D0CECE"/>
          </w:tcPr>
          <w:p w14:paraId="529ABF68" w14:textId="5A18ABA3"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Pr>
                <w:rFonts w:ascii="Calibri" w:eastAsia="Calibri" w:hAnsi="Calibri" w:cs="Calibri"/>
                <w:sz w:val="16"/>
                <w:szCs w:val="16"/>
                <w:lang w:eastAsia="en-GB"/>
              </w:rPr>
              <w:t>166,509</w:t>
            </w:r>
          </w:p>
        </w:tc>
        <w:tc>
          <w:tcPr>
            <w:tcW w:w="1026" w:type="dxa"/>
            <w:shd w:val="clear" w:color="auto" w:fill="D0CECE"/>
          </w:tcPr>
          <w:p w14:paraId="15ADDCD0" w14:textId="3080E4E5"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Pr>
                <w:rFonts w:ascii="Calibri" w:eastAsia="Calibri" w:hAnsi="Calibri" w:cs="Calibri"/>
                <w:sz w:val="16"/>
                <w:szCs w:val="16"/>
                <w:lang w:eastAsia="en-GB"/>
              </w:rPr>
              <w:t>755,477</w:t>
            </w:r>
          </w:p>
        </w:tc>
        <w:tc>
          <w:tcPr>
            <w:tcW w:w="1183" w:type="dxa"/>
            <w:shd w:val="clear" w:color="auto" w:fill="D0CECE"/>
          </w:tcPr>
          <w:p w14:paraId="49FCDDD8" w14:textId="2BC67E5E"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Pr>
                <w:rFonts w:ascii="Calibri" w:eastAsia="Calibri" w:hAnsi="Calibri" w:cs="Calibri"/>
                <w:sz w:val="16"/>
                <w:szCs w:val="16"/>
                <w:lang w:eastAsia="en-GB"/>
              </w:rPr>
              <w:t>588,968</w:t>
            </w:r>
          </w:p>
        </w:tc>
      </w:tr>
    </w:tbl>
    <w:p w14:paraId="18F2CAC7" w14:textId="77777777" w:rsidR="00067F14" w:rsidRPr="00D80846" w:rsidRDefault="00067F14" w:rsidP="00D80846">
      <w:pPr>
        <w:spacing w:after="0"/>
        <w:rPr>
          <w:rFonts w:ascii="Calibri" w:eastAsia="Calibri" w:hAnsi="Calibri" w:cs="Calibri"/>
          <w:lang w:eastAsia="en-GB"/>
        </w:rPr>
      </w:pPr>
    </w:p>
    <w:p w14:paraId="53CDA5B0" w14:textId="77777777" w:rsidR="00D80846" w:rsidRPr="00D80846" w:rsidRDefault="00D80846" w:rsidP="00D80846">
      <w:pPr>
        <w:spacing w:after="0" w:line="240" w:lineRule="auto"/>
        <w:rPr>
          <w:rFonts w:ascii="Calibri" w:eastAsia="Calibri" w:hAnsi="Calibri" w:cs="Calibri"/>
          <w:b/>
          <w:color w:val="FF0000"/>
          <w:sz w:val="10"/>
          <w:szCs w:val="10"/>
          <w:u w:val="single"/>
          <w:lang w:eastAsia="en-GB"/>
        </w:rPr>
      </w:pPr>
    </w:p>
    <w:tbl>
      <w:tblPr>
        <w:tblW w:w="592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026"/>
        <w:gridCol w:w="1026"/>
        <w:gridCol w:w="1183"/>
      </w:tblGrid>
      <w:tr w:rsidR="00D80846" w:rsidRPr="00D80846" w14:paraId="70E6350A" w14:textId="77777777" w:rsidTr="004F30D6">
        <w:tc>
          <w:tcPr>
            <w:tcW w:w="2689" w:type="dxa"/>
            <w:shd w:val="clear" w:color="auto" w:fill="D0CECE"/>
          </w:tcPr>
          <w:p w14:paraId="135A417C" w14:textId="77777777"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Balance Sheet</w:t>
            </w:r>
          </w:p>
        </w:tc>
        <w:tc>
          <w:tcPr>
            <w:tcW w:w="1026" w:type="dxa"/>
            <w:shd w:val="clear" w:color="auto" w:fill="D0CECE"/>
          </w:tcPr>
          <w:p w14:paraId="088EDEC8" w14:textId="4A30A6C5"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202</w:t>
            </w:r>
            <w:r w:rsidR="00067F14">
              <w:rPr>
                <w:rFonts w:ascii="Calibri" w:eastAsia="Calibri" w:hAnsi="Calibri" w:cs="Calibri"/>
                <w:sz w:val="16"/>
                <w:szCs w:val="16"/>
                <w:lang w:eastAsia="en-GB"/>
              </w:rPr>
              <w:t>1</w:t>
            </w:r>
          </w:p>
        </w:tc>
        <w:tc>
          <w:tcPr>
            <w:tcW w:w="1026" w:type="dxa"/>
            <w:shd w:val="clear" w:color="auto" w:fill="D0CECE"/>
          </w:tcPr>
          <w:p w14:paraId="6C0562FD" w14:textId="78BAB7C5"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20</w:t>
            </w:r>
            <w:r w:rsidR="00067F14">
              <w:rPr>
                <w:rFonts w:ascii="Calibri" w:eastAsia="Calibri" w:hAnsi="Calibri" w:cs="Calibri"/>
                <w:sz w:val="16"/>
                <w:szCs w:val="16"/>
                <w:lang w:eastAsia="en-GB"/>
              </w:rPr>
              <w:t>20</w:t>
            </w:r>
          </w:p>
        </w:tc>
        <w:tc>
          <w:tcPr>
            <w:tcW w:w="1183" w:type="dxa"/>
            <w:shd w:val="clear" w:color="auto" w:fill="D0CECE"/>
          </w:tcPr>
          <w:p w14:paraId="25B376ED" w14:textId="77777777"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Change</w:t>
            </w:r>
          </w:p>
        </w:tc>
      </w:tr>
      <w:tr w:rsidR="00D80846" w:rsidRPr="00D80846" w14:paraId="257E4735" w14:textId="77777777" w:rsidTr="004F30D6">
        <w:tc>
          <w:tcPr>
            <w:tcW w:w="2689" w:type="dxa"/>
          </w:tcPr>
          <w:p w14:paraId="4A8DC3C2" w14:textId="77777777"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Balance sheet total</w:t>
            </w:r>
          </w:p>
        </w:tc>
        <w:tc>
          <w:tcPr>
            <w:tcW w:w="1026" w:type="dxa"/>
          </w:tcPr>
          <w:p w14:paraId="3B9BBE85" w14:textId="6296916E"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£12,</w:t>
            </w:r>
            <w:r w:rsidR="00067F14" w:rsidRPr="00CF19EF">
              <w:rPr>
                <w:rFonts w:ascii="Calibri" w:eastAsia="Calibri" w:hAnsi="Calibri" w:cs="Calibri"/>
                <w:sz w:val="16"/>
                <w:szCs w:val="16"/>
                <w:lang w:eastAsia="en-GB"/>
              </w:rPr>
              <w:t>838,211</w:t>
            </w:r>
          </w:p>
        </w:tc>
        <w:tc>
          <w:tcPr>
            <w:tcW w:w="1026" w:type="dxa"/>
          </w:tcPr>
          <w:p w14:paraId="60E8D45F" w14:textId="0F335A5C"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00067F14" w:rsidRPr="00CF19EF">
              <w:rPr>
                <w:rFonts w:ascii="Calibri" w:eastAsia="Calibri" w:hAnsi="Calibri" w:cs="Calibri"/>
                <w:sz w:val="16"/>
                <w:szCs w:val="16"/>
                <w:lang w:eastAsia="en-GB"/>
              </w:rPr>
              <w:t>12,671,</w:t>
            </w:r>
            <w:r w:rsidR="00CF19EF" w:rsidRPr="00CF19EF">
              <w:rPr>
                <w:rFonts w:ascii="Calibri" w:eastAsia="Calibri" w:hAnsi="Calibri" w:cs="Calibri"/>
                <w:sz w:val="16"/>
                <w:szCs w:val="16"/>
                <w:lang w:eastAsia="en-GB"/>
              </w:rPr>
              <w:t>702</w:t>
            </w:r>
          </w:p>
        </w:tc>
        <w:tc>
          <w:tcPr>
            <w:tcW w:w="1183" w:type="dxa"/>
          </w:tcPr>
          <w:p w14:paraId="5F283B78" w14:textId="2D211796"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00067F14" w:rsidRPr="00CF19EF">
              <w:rPr>
                <w:rFonts w:ascii="Calibri" w:eastAsia="Calibri" w:hAnsi="Calibri" w:cs="Calibri"/>
                <w:sz w:val="16"/>
                <w:szCs w:val="16"/>
                <w:lang w:eastAsia="en-GB"/>
              </w:rPr>
              <w:t>166,509</w:t>
            </w:r>
          </w:p>
        </w:tc>
      </w:tr>
      <w:tr w:rsidR="00D80846" w:rsidRPr="00D80846" w14:paraId="53495316" w14:textId="77777777" w:rsidTr="004F30D6">
        <w:tc>
          <w:tcPr>
            <w:tcW w:w="2689" w:type="dxa"/>
          </w:tcPr>
          <w:p w14:paraId="787E8335" w14:textId="77777777"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Investments</w:t>
            </w:r>
          </w:p>
        </w:tc>
        <w:tc>
          <w:tcPr>
            <w:tcW w:w="1026" w:type="dxa"/>
          </w:tcPr>
          <w:p w14:paraId="287C88FC" w14:textId="19AF07DD"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 xml:space="preserve"> </w:t>
            </w:r>
            <w:r w:rsidR="00067F14" w:rsidRPr="00CF19EF">
              <w:rPr>
                <w:rFonts w:ascii="Calibri" w:eastAsia="Calibri" w:hAnsi="Calibri" w:cs="Calibri"/>
                <w:sz w:val="16"/>
                <w:szCs w:val="16"/>
                <w:lang w:eastAsia="en-GB"/>
              </w:rPr>
              <w:t>£5,436,712</w:t>
            </w:r>
          </w:p>
        </w:tc>
        <w:tc>
          <w:tcPr>
            <w:tcW w:w="1026" w:type="dxa"/>
          </w:tcPr>
          <w:p w14:paraId="4C9FE16B" w14:textId="3D64C9FF"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00067F14" w:rsidRPr="00CF19EF">
              <w:rPr>
                <w:rFonts w:ascii="Calibri" w:eastAsia="Calibri" w:hAnsi="Calibri" w:cs="Calibri"/>
                <w:sz w:val="16"/>
                <w:szCs w:val="16"/>
                <w:lang w:eastAsia="en-GB"/>
              </w:rPr>
              <w:t>6,140,195</w:t>
            </w:r>
          </w:p>
        </w:tc>
        <w:tc>
          <w:tcPr>
            <w:tcW w:w="1183" w:type="dxa"/>
          </w:tcPr>
          <w:p w14:paraId="2C97B6B7" w14:textId="70F266AA"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00067F14" w:rsidRPr="00CF19EF">
              <w:rPr>
                <w:rFonts w:ascii="Calibri" w:eastAsia="Calibri" w:hAnsi="Calibri" w:cs="Calibri"/>
                <w:sz w:val="16"/>
                <w:szCs w:val="16"/>
                <w:lang w:eastAsia="en-GB"/>
              </w:rPr>
              <w:t>703,483</w:t>
            </w:r>
          </w:p>
        </w:tc>
      </w:tr>
      <w:tr w:rsidR="00D80846" w:rsidRPr="00D80846" w14:paraId="53D5F070" w14:textId="77777777" w:rsidTr="004F30D6">
        <w:tc>
          <w:tcPr>
            <w:tcW w:w="2689" w:type="dxa"/>
          </w:tcPr>
          <w:p w14:paraId="3F054D35" w14:textId="77777777"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Investment property</w:t>
            </w:r>
          </w:p>
        </w:tc>
        <w:tc>
          <w:tcPr>
            <w:tcW w:w="1026" w:type="dxa"/>
          </w:tcPr>
          <w:p w14:paraId="496FB867" w14:textId="6951F640"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£8</w:t>
            </w:r>
            <w:r w:rsidR="00067F14" w:rsidRPr="00CF19EF">
              <w:rPr>
                <w:rFonts w:ascii="Calibri" w:eastAsia="Calibri" w:hAnsi="Calibri" w:cs="Calibri"/>
                <w:sz w:val="16"/>
                <w:szCs w:val="16"/>
                <w:lang w:eastAsia="en-GB"/>
              </w:rPr>
              <w:t>5</w:t>
            </w:r>
            <w:r w:rsidRPr="00D80846">
              <w:rPr>
                <w:rFonts w:ascii="Calibri" w:eastAsia="Calibri" w:hAnsi="Calibri" w:cs="Calibri"/>
                <w:sz w:val="16"/>
                <w:szCs w:val="16"/>
                <w:lang w:eastAsia="en-GB"/>
              </w:rPr>
              <w:t>0,000</w:t>
            </w:r>
          </w:p>
        </w:tc>
        <w:tc>
          <w:tcPr>
            <w:tcW w:w="1026" w:type="dxa"/>
          </w:tcPr>
          <w:p w14:paraId="5E023290" w14:textId="0A0B403A" w:rsidR="00D80846" w:rsidRPr="00D80846" w:rsidRDefault="00067F14" w:rsidP="00D80846">
            <w:pPr>
              <w:spacing w:after="0" w:line="240" w:lineRule="auto"/>
              <w:rPr>
                <w:rFonts w:ascii="Calibri" w:eastAsia="Calibri" w:hAnsi="Calibri" w:cs="Calibri"/>
                <w:sz w:val="16"/>
                <w:szCs w:val="16"/>
                <w:lang w:eastAsia="en-GB"/>
              </w:rPr>
            </w:pPr>
            <w:r w:rsidRPr="00CF19EF">
              <w:rPr>
                <w:rFonts w:ascii="Calibri" w:eastAsia="Calibri" w:hAnsi="Calibri" w:cs="Calibri"/>
                <w:sz w:val="16"/>
                <w:szCs w:val="16"/>
                <w:lang w:eastAsia="en-GB"/>
              </w:rPr>
              <w:t>£800,000</w:t>
            </w:r>
          </w:p>
        </w:tc>
        <w:tc>
          <w:tcPr>
            <w:tcW w:w="1183" w:type="dxa"/>
          </w:tcPr>
          <w:p w14:paraId="155AB4C7" w14:textId="099A420E"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00067F14" w:rsidRPr="00CF19EF">
              <w:rPr>
                <w:rFonts w:ascii="Calibri" w:eastAsia="Calibri" w:hAnsi="Calibri" w:cs="Calibri"/>
                <w:sz w:val="16"/>
                <w:szCs w:val="16"/>
                <w:lang w:eastAsia="en-GB"/>
              </w:rPr>
              <w:t>50</w:t>
            </w:r>
            <w:r w:rsidRPr="00D80846">
              <w:rPr>
                <w:rFonts w:ascii="Calibri" w:eastAsia="Calibri" w:hAnsi="Calibri" w:cs="Calibri"/>
                <w:sz w:val="16"/>
                <w:szCs w:val="16"/>
                <w:lang w:eastAsia="en-GB"/>
              </w:rPr>
              <w:t>,000</w:t>
            </w:r>
          </w:p>
        </w:tc>
      </w:tr>
      <w:tr w:rsidR="00CF19EF" w:rsidRPr="00D80846" w14:paraId="14767268" w14:textId="77777777" w:rsidTr="004F30D6">
        <w:tc>
          <w:tcPr>
            <w:tcW w:w="2689" w:type="dxa"/>
          </w:tcPr>
          <w:p w14:paraId="1DD9C466" w14:textId="11F471B4" w:rsidR="00CF19EF" w:rsidRPr="00D80846" w:rsidRDefault="00CF19EF" w:rsidP="00D80846">
            <w:pPr>
              <w:spacing w:after="0" w:line="240" w:lineRule="auto"/>
              <w:rPr>
                <w:rFonts w:ascii="Calibri" w:eastAsia="Calibri" w:hAnsi="Calibri" w:cs="Calibri"/>
                <w:sz w:val="16"/>
                <w:szCs w:val="16"/>
                <w:lang w:eastAsia="en-GB"/>
              </w:rPr>
            </w:pPr>
            <w:r>
              <w:rPr>
                <w:rFonts w:ascii="Calibri" w:eastAsia="Calibri" w:hAnsi="Calibri" w:cs="Calibri"/>
                <w:sz w:val="16"/>
                <w:szCs w:val="16"/>
                <w:lang w:eastAsia="en-GB"/>
              </w:rPr>
              <w:t>Short term investments</w:t>
            </w:r>
          </w:p>
        </w:tc>
        <w:tc>
          <w:tcPr>
            <w:tcW w:w="1026" w:type="dxa"/>
          </w:tcPr>
          <w:p w14:paraId="46504FA0" w14:textId="7C2BF6AA" w:rsidR="00CF19EF" w:rsidRPr="00CF19EF" w:rsidRDefault="00CF19EF" w:rsidP="00D80846">
            <w:pPr>
              <w:spacing w:after="0" w:line="240" w:lineRule="auto"/>
              <w:rPr>
                <w:rFonts w:ascii="Calibri" w:eastAsia="Calibri" w:hAnsi="Calibri" w:cs="Calibri"/>
                <w:sz w:val="16"/>
                <w:szCs w:val="16"/>
                <w:lang w:eastAsia="en-GB"/>
              </w:rPr>
            </w:pPr>
            <w:r w:rsidRPr="00CF19EF">
              <w:rPr>
                <w:rFonts w:ascii="Calibri" w:eastAsia="Calibri" w:hAnsi="Calibri" w:cs="Calibri"/>
                <w:sz w:val="16"/>
                <w:szCs w:val="16"/>
                <w:lang w:eastAsia="en-GB"/>
              </w:rPr>
              <w:t>£1,091,025</w:t>
            </w:r>
          </w:p>
        </w:tc>
        <w:tc>
          <w:tcPr>
            <w:tcW w:w="1026" w:type="dxa"/>
          </w:tcPr>
          <w:p w14:paraId="120B8D69" w14:textId="05894AF2" w:rsidR="00CF19EF" w:rsidRPr="00CF19EF" w:rsidRDefault="00CF19EF" w:rsidP="00D80846">
            <w:pPr>
              <w:spacing w:after="0" w:line="240" w:lineRule="auto"/>
              <w:rPr>
                <w:rFonts w:ascii="Calibri" w:eastAsia="Calibri" w:hAnsi="Calibri" w:cs="Calibri"/>
                <w:sz w:val="16"/>
                <w:szCs w:val="16"/>
                <w:lang w:eastAsia="en-GB"/>
              </w:rPr>
            </w:pPr>
            <w:r w:rsidRPr="00CF19EF">
              <w:rPr>
                <w:rFonts w:ascii="Calibri" w:eastAsia="Calibri" w:hAnsi="Calibri" w:cs="Calibri"/>
                <w:sz w:val="16"/>
                <w:szCs w:val="16"/>
                <w:lang w:eastAsia="en-GB"/>
              </w:rPr>
              <w:t>£2.00</w:t>
            </w:r>
          </w:p>
        </w:tc>
        <w:tc>
          <w:tcPr>
            <w:tcW w:w="1183" w:type="dxa"/>
          </w:tcPr>
          <w:p w14:paraId="603CB847" w14:textId="4E198B2B" w:rsidR="00CF19EF" w:rsidRPr="00CF19EF" w:rsidRDefault="00CF19EF" w:rsidP="00D80846">
            <w:pPr>
              <w:spacing w:after="0" w:line="240" w:lineRule="auto"/>
              <w:rPr>
                <w:rFonts w:ascii="Calibri" w:eastAsia="Calibri" w:hAnsi="Calibri" w:cs="Calibri"/>
                <w:sz w:val="16"/>
                <w:szCs w:val="16"/>
                <w:lang w:eastAsia="en-GB"/>
              </w:rPr>
            </w:pPr>
            <w:r w:rsidRPr="00CF19EF">
              <w:rPr>
                <w:rFonts w:ascii="Calibri" w:eastAsia="Calibri" w:hAnsi="Calibri" w:cs="Calibri"/>
                <w:sz w:val="16"/>
                <w:szCs w:val="16"/>
                <w:lang w:eastAsia="en-GB"/>
              </w:rPr>
              <w:t>£1,091,023</w:t>
            </w:r>
          </w:p>
        </w:tc>
      </w:tr>
      <w:tr w:rsidR="00D80846" w:rsidRPr="00D80846" w14:paraId="26854F0F" w14:textId="77777777" w:rsidTr="004F30D6">
        <w:tc>
          <w:tcPr>
            <w:tcW w:w="2689" w:type="dxa"/>
          </w:tcPr>
          <w:p w14:paraId="5175D0BA" w14:textId="77777777"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Cash at bank</w:t>
            </w:r>
          </w:p>
        </w:tc>
        <w:tc>
          <w:tcPr>
            <w:tcW w:w="1026" w:type="dxa"/>
          </w:tcPr>
          <w:p w14:paraId="2FD559D2" w14:textId="263730EB"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00CF19EF" w:rsidRPr="00CF19EF">
              <w:rPr>
                <w:rFonts w:ascii="Calibri" w:eastAsia="Calibri" w:hAnsi="Calibri" w:cs="Calibri"/>
                <w:sz w:val="16"/>
                <w:szCs w:val="16"/>
                <w:lang w:eastAsia="en-GB"/>
              </w:rPr>
              <w:t>325,802</w:t>
            </w:r>
          </w:p>
        </w:tc>
        <w:tc>
          <w:tcPr>
            <w:tcW w:w="1026" w:type="dxa"/>
          </w:tcPr>
          <w:p w14:paraId="26E3967F" w14:textId="7DED915B"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00CF19EF" w:rsidRPr="00CF19EF">
              <w:rPr>
                <w:rFonts w:ascii="Calibri" w:eastAsia="Calibri" w:hAnsi="Calibri" w:cs="Calibri"/>
                <w:sz w:val="16"/>
                <w:szCs w:val="16"/>
                <w:lang w:eastAsia="en-GB"/>
              </w:rPr>
              <w:t>414,307</w:t>
            </w:r>
          </w:p>
        </w:tc>
        <w:tc>
          <w:tcPr>
            <w:tcW w:w="1183" w:type="dxa"/>
          </w:tcPr>
          <w:p w14:paraId="04114B60" w14:textId="39BEB790"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00CF19EF" w:rsidRPr="00CF19EF">
              <w:rPr>
                <w:rFonts w:ascii="Calibri" w:eastAsia="Calibri" w:hAnsi="Calibri" w:cs="Calibri"/>
                <w:sz w:val="16"/>
                <w:szCs w:val="16"/>
                <w:lang w:eastAsia="en-GB"/>
              </w:rPr>
              <w:t>88,505</w:t>
            </w:r>
          </w:p>
        </w:tc>
      </w:tr>
      <w:tr w:rsidR="00D80846" w:rsidRPr="00D80846" w14:paraId="0D181D30" w14:textId="77777777" w:rsidTr="004F30D6">
        <w:tc>
          <w:tcPr>
            <w:tcW w:w="2689" w:type="dxa"/>
          </w:tcPr>
          <w:p w14:paraId="6336BA3B" w14:textId="77777777"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Bank loans</w:t>
            </w:r>
          </w:p>
        </w:tc>
        <w:tc>
          <w:tcPr>
            <w:tcW w:w="1026" w:type="dxa"/>
          </w:tcPr>
          <w:p w14:paraId="459343B9" w14:textId="7F0D40AD"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£7</w:t>
            </w:r>
            <w:r w:rsidR="00CF19EF" w:rsidRPr="00CF19EF">
              <w:rPr>
                <w:rFonts w:ascii="Calibri" w:eastAsia="Calibri" w:hAnsi="Calibri" w:cs="Calibri"/>
                <w:sz w:val="16"/>
                <w:szCs w:val="16"/>
                <w:lang w:eastAsia="en-GB"/>
              </w:rPr>
              <w:t>88,355</w:t>
            </w:r>
          </w:p>
        </w:tc>
        <w:tc>
          <w:tcPr>
            <w:tcW w:w="1026" w:type="dxa"/>
          </w:tcPr>
          <w:p w14:paraId="3D99E553" w14:textId="4746CF80"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£7</w:t>
            </w:r>
            <w:r w:rsidR="00CF19EF" w:rsidRPr="00CF19EF">
              <w:rPr>
                <w:rFonts w:ascii="Calibri" w:eastAsia="Calibri" w:hAnsi="Calibri" w:cs="Calibri"/>
                <w:sz w:val="16"/>
                <w:szCs w:val="16"/>
                <w:lang w:eastAsia="en-GB"/>
              </w:rPr>
              <w:t>07,776</w:t>
            </w:r>
          </w:p>
        </w:tc>
        <w:tc>
          <w:tcPr>
            <w:tcW w:w="1183" w:type="dxa"/>
          </w:tcPr>
          <w:p w14:paraId="53FF882E" w14:textId="5D599FD4"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£8</w:t>
            </w:r>
            <w:r w:rsidR="00CF19EF" w:rsidRPr="00CF19EF">
              <w:rPr>
                <w:rFonts w:ascii="Calibri" w:eastAsia="Calibri" w:hAnsi="Calibri" w:cs="Calibri"/>
                <w:sz w:val="16"/>
                <w:szCs w:val="16"/>
                <w:lang w:eastAsia="en-GB"/>
              </w:rPr>
              <w:t>0,291</w:t>
            </w:r>
          </w:p>
        </w:tc>
      </w:tr>
    </w:tbl>
    <w:p w14:paraId="7124710F" w14:textId="77777777" w:rsidR="00D80846" w:rsidRPr="00D80846" w:rsidRDefault="00D80846" w:rsidP="00D80846">
      <w:pPr>
        <w:pBdr>
          <w:top w:val="nil"/>
          <w:left w:val="nil"/>
          <w:bottom w:val="nil"/>
          <w:right w:val="nil"/>
          <w:between w:val="nil"/>
        </w:pBdr>
        <w:spacing w:after="0"/>
        <w:ind w:left="360"/>
        <w:rPr>
          <w:rFonts w:ascii="Calibri" w:eastAsia="Calibri" w:hAnsi="Calibri" w:cs="Calibri"/>
          <w:color w:val="000000"/>
          <w:lang w:eastAsia="en-GB"/>
        </w:rPr>
      </w:pPr>
    </w:p>
    <w:p w14:paraId="1E123640" w14:textId="77777777" w:rsidR="00D80846" w:rsidRPr="00D80846" w:rsidRDefault="00D80846" w:rsidP="00D80846">
      <w:pPr>
        <w:spacing w:after="0" w:line="240" w:lineRule="auto"/>
        <w:rPr>
          <w:rFonts w:ascii="Calibri" w:eastAsia="Calibri" w:hAnsi="Calibri" w:cs="Calibri"/>
          <w:b/>
          <w:u w:val="single"/>
          <w:lang w:eastAsia="en-GB"/>
        </w:rPr>
      </w:pPr>
      <w:r w:rsidRPr="00D80846">
        <w:rPr>
          <w:rFonts w:ascii="Calibri" w:eastAsia="Calibri" w:hAnsi="Calibri" w:cs="Calibri"/>
          <w:b/>
          <w:u w:val="single"/>
          <w:lang w:eastAsia="en-GB"/>
        </w:rPr>
        <w:t>Trinity Park Events Ltd (TPEL)</w:t>
      </w:r>
    </w:p>
    <w:p w14:paraId="3BB7FB02" w14:textId="77777777" w:rsidR="00D80846" w:rsidRPr="00D80846" w:rsidRDefault="00D80846" w:rsidP="00D80846">
      <w:pPr>
        <w:spacing w:after="0" w:line="240" w:lineRule="auto"/>
        <w:rPr>
          <w:rFonts w:ascii="Calibri" w:eastAsia="Calibri" w:hAnsi="Calibri" w:cs="Calibri"/>
          <w:b/>
          <w:color w:val="FF0000"/>
          <w:sz w:val="10"/>
          <w:szCs w:val="10"/>
          <w:u w:val="single"/>
          <w:lang w:eastAsia="en-GB"/>
        </w:rPr>
      </w:pPr>
    </w:p>
    <w:tbl>
      <w:tblPr>
        <w:tblW w:w="59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992"/>
        <w:gridCol w:w="1134"/>
        <w:gridCol w:w="1163"/>
      </w:tblGrid>
      <w:tr w:rsidR="00D80846" w:rsidRPr="00D80846" w14:paraId="1F6AC660" w14:textId="77777777" w:rsidTr="004F30D6">
        <w:tc>
          <w:tcPr>
            <w:tcW w:w="2660" w:type="dxa"/>
            <w:shd w:val="clear" w:color="auto" w:fill="D0CECE"/>
          </w:tcPr>
          <w:p w14:paraId="1C2559B0" w14:textId="77777777" w:rsidR="00D80846" w:rsidRPr="00D80846" w:rsidRDefault="00D80846" w:rsidP="00D80846">
            <w:pPr>
              <w:spacing w:after="0" w:line="240" w:lineRule="auto"/>
              <w:rPr>
                <w:rFonts w:ascii="Calibri" w:eastAsia="Calibri" w:hAnsi="Calibri" w:cs="Calibri"/>
                <w:color w:val="FF0000"/>
                <w:sz w:val="16"/>
                <w:szCs w:val="16"/>
                <w:lang w:eastAsia="en-GB"/>
              </w:rPr>
            </w:pPr>
          </w:p>
        </w:tc>
        <w:tc>
          <w:tcPr>
            <w:tcW w:w="992" w:type="dxa"/>
            <w:shd w:val="clear" w:color="auto" w:fill="D0CECE"/>
          </w:tcPr>
          <w:p w14:paraId="5FEE863C" w14:textId="78BE443F"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202</w:t>
            </w:r>
            <w:r w:rsidR="00CF19EF">
              <w:rPr>
                <w:rFonts w:ascii="Calibri" w:eastAsia="Calibri" w:hAnsi="Calibri" w:cs="Calibri"/>
                <w:sz w:val="16"/>
                <w:szCs w:val="16"/>
                <w:lang w:eastAsia="en-GB"/>
              </w:rPr>
              <w:t>1</w:t>
            </w:r>
          </w:p>
        </w:tc>
        <w:tc>
          <w:tcPr>
            <w:tcW w:w="1134" w:type="dxa"/>
            <w:shd w:val="clear" w:color="auto" w:fill="D0CECE"/>
          </w:tcPr>
          <w:p w14:paraId="5CA088B5" w14:textId="3F297429"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20</w:t>
            </w:r>
            <w:r w:rsidR="00CF19EF">
              <w:rPr>
                <w:rFonts w:ascii="Calibri" w:eastAsia="Calibri" w:hAnsi="Calibri" w:cs="Calibri"/>
                <w:sz w:val="16"/>
                <w:szCs w:val="16"/>
                <w:lang w:eastAsia="en-GB"/>
              </w:rPr>
              <w:t>20</w:t>
            </w:r>
          </w:p>
        </w:tc>
        <w:tc>
          <w:tcPr>
            <w:tcW w:w="1163" w:type="dxa"/>
            <w:shd w:val="clear" w:color="auto" w:fill="D0CECE"/>
          </w:tcPr>
          <w:p w14:paraId="15A96A96" w14:textId="77777777"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Change</w:t>
            </w:r>
          </w:p>
        </w:tc>
      </w:tr>
      <w:tr w:rsidR="00D80846" w:rsidRPr="00D80846" w14:paraId="6E5B229F" w14:textId="77777777" w:rsidTr="004F30D6">
        <w:tc>
          <w:tcPr>
            <w:tcW w:w="2660" w:type="dxa"/>
          </w:tcPr>
          <w:p w14:paraId="5E490818" w14:textId="77777777"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 xml:space="preserve">Turnover </w:t>
            </w:r>
          </w:p>
        </w:tc>
        <w:tc>
          <w:tcPr>
            <w:tcW w:w="992" w:type="dxa"/>
          </w:tcPr>
          <w:p w14:paraId="32C87BE7" w14:textId="1F0EBB05"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00CF19EF" w:rsidRPr="00B33BAD">
              <w:rPr>
                <w:rFonts w:ascii="Calibri" w:eastAsia="Calibri" w:hAnsi="Calibri" w:cs="Calibri"/>
                <w:sz w:val="16"/>
                <w:szCs w:val="16"/>
                <w:lang w:eastAsia="en-GB"/>
              </w:rPr>
              <w:t>391,408</w:t>
            </w:r>
          </w:p>
        </w:tc>
        <w:tc>
          <w:tcPr>
            <w:tcW w:w="1134" w:type="dxa"/>
          </w:tcPr>
          <w:p w14:paraId="50461812" w14:textId="61DDDBCC"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00CF19EF" w:rsidRPr="00B33BAD">
              <w:rPr>
                <w:rFonts w:ascii="Calibri" w:eastAsia="Calibri" w:hAnsi="Calibri" w:cs="Calibri"/>
                <w:sz w:val="16"/>
                <w:szCs w:val="16"/>
                <w:lang w:eastAsia="en-GB"/>
              </w:rPr>
              <w:t>584,334</w:t>
            </w:r>
          </w:p>
        </w:tc>
        <w:tc>
          <w:tcPr>
            <w:tcW w:w="1163" w:type="dxa"/>
          </w:tcPr>
          <w:p w14:paraId="2C164B7F" w14:textId="7ABE6291"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00CF19EF" w:rsidRPr="00B33BAD">
              <w:rPr>
                <w:rFonts w:ascii="Calibri" w:eastAsia="Calibri" w:hAnsi="Calibri" w:cs="Calibri"/>
                <w:sz w:val="16"/>
                <w:szCs w:val="16"/>
                <w:lang w:eastAsia="en-GB"/>
              </w:rPr>
              <w:t>192,926</w:t>
            </w:r>
          </w:p>
        </w:tc>
      </w:tr>
      <w:tr w:rsidR="00D80846" w:rsidRPr="00D80846" w14:paraId="10A6D465" w14:textId="77777777" w:rsidTr="004F30D6">
        <w:tc>
          <w:tcPr>
            <w:tcW w:w="2660" w:type="dxa"/>
          </w:tcPr>
          <w:p w14:paraId="394C25A6" w14:textId="77777777"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Total expenditure</w:t>
            </w:r>
          </w:p>
        </w:tc>
        <w:tc>
          <w:tcPr>
            <w:tcW w:w="992" w:type="dxa"/>
          </w:tcPr>
          <w:p w14:paraId="394D1CC2" w14:textId="1FF69E3C"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00CF19EF" w:rsidRPr="00B33BAD">
              <w:rPr>
                <w:rFonts w:ascii="Calibri" w:eastAsia="Calibri" w:hAnsi="Calibri" w:cs="Calibri"/>
                <w:sz w:val="16"/>
                <w:szCs w:val="16"/>
                <w:lang w:eastAsia="en-GB"/>
              </w:rPr>
              <w:t>347,873</w:t>
            </w:r>
          </w:p>
        </w:tc>
        <w:tc>
          <w:tcPr>
            <w:tcW w:w="1134" w:type="dxa"/>
          </w:tcPr>
          <w:p w14:paraId="5E5514F1" w14:textId="1F407635"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00CF19EF" w:rsidRPr="00B33BAD">
              <w:rPr>
                <w:rFonts w:ascii="Calibri" w:eastAsia="Calibri" w:hAnsi="Calibri" w:cs="Calibri"/>
                <w:sz w:val="16"/>
                <w:szCs w:val="16"/>
                <w:lang w:eastAsia="en-GB"/>
              </w:rPr>
              <w:t>718,152</w:t>
            </w:r>
          </w:p>
        </w:tc>
        <w:tc>
          <w:tcPr>
            <w:tcW w:w="1163" w:type="dxa"/>
          </w:tcPr>
          <w:p w14:paraId="011152EC" w14:textId="2CFB715C"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00CF19EF" w:rsidRPr="00B33BAD">
              <w:rPr>
                <w:rFonts w:ascii="Calibri" w:eastAsia="Calibri" w:hAnsi="Calibri" w:cs="Calibri"/>
                <w:sz w:val="16"/>
                <w:szCs w:val="16"/>
                <w:lang w:eastAsia="en-GB"/>
              </w:rPr>
              <w:t>370,279</w:t>
            </w:r>
          </w:p>
        </w:tc>
      </w:tr>
      <w:tr w:rsidR="00D80846" w:rsidRPr="00D80846" w14:paraId="3A901D15" w14:textId="77777777" w:rsidTr="004F30D6">
        <w:tc>
          <w:tcPr>
            <w:tcW w:w="2660" w:type="dxa"/>
          </w:tcPr>
          <w:p w14:paraId="6B2EE40E" w14:textId="77777777"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(LOSS) / PROFIT FOR YEAR</w:t>
            </w:r>
          </w:p>
        </w:tc>
        <w:tc>
          <w:tcPr>
            <w:tcW w:w="992" w:type="dxa"/>
          </w:tcPr>
          <w:p w14:paraId="00EFEFBA" w14:textId="762FA526"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00B33BAD" w:rsidRPr="00B33BAD">
              <w:rPr>
                <w:rFonts w:ascii="Calibri" w:eastAsia="Calibri" w:hAnsi="Calibri" w:cs="Calibri"/>
                <w:sz w:val="16"/>
                <w:szCs w:val="16"/>
                <w:lang w:eastAsia="en-GB"/>
              </w:rPr>
              <w:t>43,535</w:t>
            </w:r>
          </w:p>
        </w:tc>
        <w:tc>
          <w:tcPr>
            <w:tcW w:w="1134" w:type="dxa"/>
          </w:tcPr>
          <w:p w14:paraId="0FCC6D64" w14:textId="3352B5DF"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00B33BAD" w:rsidRPr="00B33BAD">
              <w:rPr>
                <w:rFonts w:ascii="Calibri" w:eastAsia="Calibri" w:hAnsi="Calibri" w:cs="Calibri"/>
                <w:sz w:val="16"/>
                <w:szCs w:val="16"/>
                <w:lang w:eastAsia="en-GB"/>
              </w:rPr>
              <w:t>133,818</w:t>
            </w:r>
          </w:p>
        </w:tc>
        <w:tc>
          <w:tcPr>
            <w:tcW w:w="1163" w:type="dxa"/>
          </w:tcPr>
          <w:p w14:paraId="308D5F5C" w14:textId="3B8006BD" w:rsidR="00D80846" w:rsidRPr="00D80846" w:rsidRDefault="00D80846" w:rsidP="00D80846">
            <w:pPr>
              <w:spacing w:after="0" w:line="240" w:lineRule="auto"/>
              <w:rPr>
                <w:rFonts w:ascii="Calibri" w:eastAsia="Calibri" w:hAnsi="Calibri" w:cs="Calibri"/>
                <w:sz w:val="16"/>
                <w:szCs w:val="16"/>
                <w:lang w:eastAsia="en-GB"/>
              </w:rPr>
            </w:pPr>
            <w:r w:rsidRPr="00D80846">
              <w:rPr>
                <w:rFonts w:ascii="Calibri" w:eastAsia="Calibri" w:hAnsi="Calibri" w:cs="Calibri"/>
                <w:sz w:val="16"/>
                <w:szCs w:val="16"/>
                <w:lang w:eastAsia="en-GB"/>
              </w:rPr>
              <w:t>£</w:t>
            </w:r>
            <w:r w:rsidR="00B33BAD" w:rsidRPr="00B33BAD">
              <w:rPr>
                <w:rFonts w:ascii="Calibri" w:eastAsia="Calibri" w:hAnsi="Calibri" w:cs="Calibri"/>
                <w:sz w:val="16"/>
                <w:szCs w:val="16"/>
                <w:lang w:eastAsia="en-GB"/>
              </w:rPr>
              <w:t>177,353</w:t>
            </w:r>
          </w:p>
        </w:tc>
      </w:tr>
      <w:tr w:rsidR="00B33BAD" w:rsidRPr="00D80846" w14:paraId="167D7D12" w14:textId="77777777" w:rsidTr="004F30D6">
        <w:tc>
          <w:tcPr>
            <w:tcW w:w="2660" w:type="dxa"/>
          </w:tcPr>
          <w:p w14:paraId="7276DD13" w14:textId="5683DA8D" w:rsidR="00B33BAD" w:rsidRPr="00D80846" w:rsidRDefault="00B33BAD" w:rsidP="00D80846">
            <w:pPr>
              <w:spacing w:after="0" w:line="240" w:lineRule="auto"/>
              <w:rPr>
                <w:rFonts w:ascii="Calibri" w:eastAsia="Calibri" w:hAnsi="Calibri" w:cs="Calibri"/>
                <w:sz w:val="16"/>
                <w:szCs w:val="16"/>
                <w:lang w:eastAsia="en-GB"/>
              </w:rPr>
            </w:pPr>
            <w:r>
              <w:rPr>
                <w:rFonts w:ascii="Calibri" w:eastAsia="Calibri" w:hAnsi="Calibri" w:cs="Calibri"/>
                <w:sz w:val="16"/>
                <w:szCs w:val="16"/>
                <w:lang w:eastAsia="en-GB"/>
              </w:rPr>
              <w:t>Balance Sheet Total</w:t>
            </w:r>
          </w:p>
        </w:tc>
        <w:tc>
          <w:tcPr>
            <w:tcW w:w="992" w:type="dxa"/>
          </w:tcPr>
          <w:p w14:paraId="550C1E0F" w14:textId="58F4BE79" w:rsidR="00B33BAD" w:rsidRPr="00B33BAD" w:rsidRDefault="00B33BAD" w:rsidP="00D80846">
            <w:pPr>
              <w:spacing w:after="0" w:line="240" w:lineRule="auto"/>
              <w:rPr>
                <w:rFonts w:ascii="Calibri" w:eastAsia="Calibri" w:hAnsi="Calibri" w:cs="Calibri"/>
                <w:sz w:val="16"/>
                <w:szCs w:val="16"/>
                <w:lang w:eastAsia="en-GB"/>
              </w:rPr>
            </w:pPr>
            <w:r w:rsidRPr="00B33BAD">
              <w:rPr>
                <w:rFonts w:ascii="Calibri" w:eastAsia="Calibri" w:hAnsi="Calibri" w:cs="Calibri"/>
                <w:sz w:val="16"/>
                <w:szCs w:val="16"/>
                <w:lang w:eastAsia="en-GB"/>
              </w:rPr>
              <w:t>£173,028</w:t>
            </w:r>
          </w:p>
        </w:tc>
        <w:tc>
          <w:tcPr>
            <w:tcW w:w="1134" w:type="dxa"/>
          </w:tcPr>
          <w:p w14:paraId="4CE9FE8A" w14:textId="3AD86688" w:rsidR="00B33BAD" w:rsidRPr="00B33BAD" w:rsidRDefault="00B33BAD" w:rsidP="00D80846">
            <w:pPr>
              <w:spacing w:after="0" w:line="240" w:lineRule="auto"/>
              <w:rPr>
                <w:rFonts w:ascii="Calibri" w:eastAsia="Calibri" w:hAnsi="Calibri" w:cs="Calibri"/>
                <w:sz w:val="16"/>
                <w:szCs w:val="16"/>
                <w:lang w:eastAsia="en-GB"/>
              </w:rPr>
            </w:pPr>
            <w:r w:rsidRPr="00B33BAD">
              <w:rPr>
                <w:rFonts w:ascii="Calibri" w:eastAsia="Calibri" w:hAnsi="Calibri" w:cs="Calibri"/>
                <w:sz w:val="16"/>
                <w:szCs w:val="16"/>
                <w:lang w:eastAsia="en-GB"/>
              </w:rPr>
              <w:t>£270,507</w:t>
            </w:r>
          </w:p>
        </w:tc>
        <w:tc>
          <w:tcPr>
            <w:tcW w:w="1163" w:type="dxa"/>
          </w:tcPr>
          <w:p w14:paraId="47D6CCD9" w14:textId="41F8626B" w:rsidR="00B33BAD" w:rsidRPr="00B33BAD" w:rsidRDefault="00B33BAD" w:rsidP="00D80846">
            <w:pPr>
              <w:spacing w:after="0" w:line="240" w:lineRule="auto"/>
              <w:rPr>
                <w:rFonts w:ascii="Calibri" w:eastAsia="Calibri" w:hAnsi="Calibri" w:cs="Calibri"/>
                <w:sz w:val="16"/>
                <w:szCs w:val="16"/>
                <w:lang w:eastAsia="en-GB"/>
              </w:rPr>
            </w:pPr>
            <w:r w:rsidRPr="00B33BAD">
              <w:rPr>
                <w:rFonts w:ascii="Calibri" w:eastAsia="Calibri" w:hAnsi="Calibri" w:cs="Calibri"/>
                <w:sz w:val="16"/>
                <w:szCs w:val="16"/>
                <w:lang w:eastAsia="en-GB"/>
              </w:rPr>
              <w:t>£443,535</w:t>
            </w:r>
          </w:p>
        </w:tc>
      </w:tr>
    </w:tbl>
    <w:p w14:paraId="1BBC3E64" w14:textId="384BD21B" w:rsidR="009B4DBB" w:rsidRDefault="009B4DBB" w:rsidP="009B4DBB">
      <w:pPr>
        <w:pBdr>
          <w:top w:val="nil"/>
          <w:left w:val="nil"/>
          <w:bottom w:val="nil"/>
          <w:right w:val="nil"/>
          <w:between w:val="nil"/>
        </w:pBdr>
        <w:tabs>
          <w:tab w:val="left" w:pos="2977"/>
        </w:tabs>
        <w:spacing w:after="0"/>
        <w:rPr>
          <w:rFonts w:ascii="Calibri" w:eastAsia="Calibri" w:hAnsi="Calibri" w:cs="Calibri"/>
          <w:color w:val="000000"/>
          <w:sz w:val="20"/>
          <w:szCs w:val="20"/>
          <w:lang w:eastAsia="en-GB"/>
        </w:rPr>
      </w:pPr>
    </w:p>
    <w:p w14:paraId="4FC8296E" w14:textId="15293BC7" w:rsidR="00C72163" w:rsidRDefault="00C72163" w:rsidP="00C72163">
      <w:pPr>
        <w:pBdr>
          <w:top w:val="nil"/>
          <w:left w:val="nil"/>
          <w:bottom w:val="nil"/>
          <w:right w:val="nil"/>
          <w:between w:val="nil"/>
        </w:pBdr>
        <w:tabs>
          <w:tab w:val="left" w:pos="2977"/>
        </w:tabs>
        <w:spacing w:after="0"/>
        <w:ind w:left="-142"/>
        <w:rPr>
          <w:rFonts w:ascii="Calibri" w:eastAsia="Calibri" w:hAnsi="Calibri" w:cs="Calibri"/>
          <w:b/>
          <w:bCs/>
          <w:color w:val="000000"/>
          <w:u w:val="single"/>
          <w:lang w:eastAsia="en-GB"/>
        </w:rPr>
      </w:pPr>
      <w:r w:rsidRPr="00C72163">
        <w:rPr>
          <w:rFonts w:ascii="Calibri" w:eastAsia="Calibri" w:hAnsi="Calibri" w:cs="Calibri"/>
          <w:b/>
          <w:bCs/>
          <w:color w:val="000000"/>
          <w:u w:val="single"/>
          <w:lang w:eastAsia="en-GB"/>
        </w:rPr>
        <w:t>Key Points</w:t>
      </w:r>
    </w:p>
    <w:p w14:paraId="69E6EE79" w14:textId="5B57861A" w:rsidR="00C72163" w:rsidRPr="00C72163" w:rsidRDefault="00C72163" w:rsidP="00C72163">
      <w:pPr>
        <w:pBdr>
          <w:top w:val="nil"/>
          <w:left w:val="nil"/>
          <w:bottom w:val="nil"/>
          <w:right w:val="nil"/>
          <w:between w:val="nil"/>
        </w:pBdr>
        <w:tabs>
          <w:tab w:val="left" w:pos="2977"/>
        </w:tabs>
        <w:spacing w:after="0"/>
        <w:ind w:left="-142"/>
        <w:rPr>
          <w:rFonts w:ascii="Calibri" w:eastAsia="Calibri" w:hAnsi="Calibri" w:cs="Calibri"/>
          <w:b/>
          <w:bCs/>
          <w:color w:val="000000"/>
          <w:sz w:val="10"/>
          <w:szCs w:val="10"/>
          <w:u w:val="single"/>
          <w:lang w:eastAsia="en-GB"/>
        </w:rPr>
      </w:pPr>
    </w:p>
    <w:p w14:paraId="47C06DBC" w14:textId="7E1EB9A5" w:rsidR="00C72163" w:rsidRDefault="00C72163" w:rsidP="00C72163">
      <w:pPr>
        <w:pStyle w:val="ListParagraph"/>
        <w:numPr>
          <w:ilvl w:val="0"/>
          <w:numId w:val="29"/>
        </w:numPr>
        <w:pBdr>
          <w:top w:val="nil"/>
          <w:left w:val="nil"/>
          <w:bottom w:val="nil"/>
          <w:right w:val="nil"/>
          <w:between w:val="nil"/>
        </w:pBdr>
        <w:tabs>
          <w:tab w:val="left" w:pos="2977"/>
        </w:tabs>
        <w:spacing w:after="0"/>
        <w:rPr>
          <w:rFonts w:ascii="Calibri" w:eastAsia="Calibri" w:hAnsi="Calibri" w:cs="Calibri"/>
          <w:color w:val="000000"/>
          <w:lang w:eastAsia="en-GB"/>
        </w:rPr>
      </w:pPr>
      <w:r w:rsidRPr="00C72163">
        <w:rPr>
          <w:rFonts w:ascii="Calibri" w:eastAsia="Calibri" w:hAnsi="Calibri" w:cs="Calibri"/>
          <w:color w:val="000000"/>
          <w:lang w:eastAsia="en-GB"/>
        </w:rPr>
        <w:t xml:space="preserve">Clean </w:t>
      </w:r>
      <w:r>
        <w:rPr>
          <w:rFonts w:ascii="Calibri" w:eastAsia="Calibri" w:hAnsi="Calibri" w:cs="Calibri"/>
          <w:color w:val="000000"/>
          <w:lang w:eastAsia="en-GB"/>
        </w:rPr>
        <w:t>audit reports for both the SAA and TPEL and change of auditor to Larking Gowen</w:t>
      </w:r>
    </w:p>
    <w:p w14:paraId="7BC4DDAF" w14:textId="44E04DD9" w:rsidR="00C72163" w:rsidRDefault="00C72163" w:rsidP="00C72163">
      <w:pPr>
        <w:pStyle w:val="ListParagraph"/>
        <w:numPr>
          <w:ilvl w:val="0"/>
          <w:numId w:val="29"/>
        </w:numPr>
        <w:pBdr>
          <w:top w:val="nil"/>
          <w:left w:val="nil"/>
          <w:bottom w:val="nil"/>
          <w:right w:val="nil"/>
          <w:between w:val="nil"/>
        </w:pBdr>
        <w:tabs>
          <w:tab w:val="left" w:pos="2977"/>
        </w:tabs>
        <w:spacing w:after="0"/>
        <w:rPr>
          <w:rFonts w:ascii="Calibri" w:eastAsia="Calibri" w:hAnsi="Calibri" w:cs="Calibri"/>
          <w:color w:val="000000"/>
          <w:lang w:eastAsia="en-GB"/>
        </w:rPr>
      </w:pPr>
      <w:r>
        <w:rPr>
          <w:rFonts w:ascii="Calibri" w:eastAsia="Calibri" w:hAnsi="Calibri" w:cs="Calibri"/>
          <w:color w:val="000000"/>
          <w:lang w:eastAsia="en-GB"/>
        </w:rPr>
        <w:t>£1.3m of investments realised to fund new toilet blocks and other strategic capital expenditure</w:t>
      </w:r>
    </w:p>
    <w:p w14:paraId="66EB7006" w14:textId="53FF5633" w:rsidR="00C72163" w:rsidRDefault="00C72163" w:rsidP="00C72163">
      <w:pPr>
        <w:pStyle w:val="ListParagraph"/>
        <w:numPr>
          <w:ilvl w:val="0"/>
          <w:numId w:val="29"/>
        </w:numPr>
        <w:pBdr>
          <w:top w:val="nil"/>
          <w:left w:val="nil"/>
          <w:bottom w:val="nil"/>
          <w:right w:val="nil"/>
          <w:between w:val="nil"/>
        </w:pBdr>
        <w:tabs>
          <w:tab w:val="left" w:pos="2977"/>
        </w:tabs>
        <w:spacing w:after="0"/>
        <w:rPr>
          <w:rFonts w:ascii="Calibri" w:eastAsia="Calibri" w:hAnsi="Calibri" w:cs="Calibri"/>
          <w:color w:val="000000"/>
          <w:lang w:eastAsia="en-GB"/>
        </w:rPr>
      </w:pPr>
      <w:r>
        <w:rPr>
          <w:rFonts w:ascii="Calibri" w:eastAsia="Calibri" w:hAnsi="Calibri" w:cs="Calibri"/>
          <w:color w:val="000000"/>
          <w:lang w:eastAsia="en-GB"/>
        </w:rPr>
        <w:t xml:space="preserve">Government furlough CJRS support received </w:t>
      </w:r>
      <w:r w:rsidR="007E0F9E">
        <w:rPr>
          <w:rFonts w:ascii="Calibri" w:eastAsia="Calibri" w:hAnsi="Calibri" w:cs="Calibri"/>
          <w:color w:val="000000"/>
          <w:lang w:eastAsia="en-GB"/>
        </w:rPr>
        <w:t xml:space="preserve">of £266,756 (2020: £222,886). </w:t>
      </w:r>
      <w:r w:rsidR="00AD4961">
        <w:rPr>
          <w:rFonts w:ascii="Calibri" w:eastAsia="Calibri" w:hAnsi="Calibri" w:cs="Calibri"/>
          <w:color w:val="000000"/>
          <w:lang w:eastAsia="en-GB"/>
        </w:rPr>
        <w:t xml:space="preserve"> </w:t>
      </w:r>
      <w:r w:rsidR="007E0F9E">
        <w:rPr>
          <w:rFonts w:ascii="Calibri" w:eastAsia="Calibri" w:hAnsi="Calibri" w:cs="Calibri"/>
          <w:color w:val="000000"/>
          <w:lang w:eastAsia="en-GB"/>
        </w:rPr>
        <w:t>Support ended 30 September 2021</w:t>
      </w:r>
    </w:p>
    <w:p w14:paraId="66721706" w14:textId="2AE89073" w:rsidR="007E0F9E" w:rsidRDefault="007E0F9E" w:rsidP="00C72163">
      <w:pPr>
        <w:pStyle w:val="ListParagraph"/>
        <w:numPr>
          <w:ilvl w:val="0"/>
          <w:numId w:val="29"/>
        </w:numPr>
        <w:pBdr>
          <w:top w:val="nil"/>
          <w:left w:val="nil"/>
          <w:bottom w:val="nil"/>
          <w:right w:val="nil"/>
          <w:between w:val="nil"/>
        </w:pBdr>
        <w:tabs>
          <w:tab w:val="left" w:pos="2977"/>
        </w:tabs>
        <w:spacing w:after="0"/>
        <w:rPr>
          <w:rFonts w:ascii="Calibri" w:eastAsia="Calibri" w:hAnsi="Calibri" w:cs="Calibri"/>
          <w:color w:val="000000"/>
          <w:lang w:eastAsia="en-GB"/>
        </w:rPr>
      </w:pPr>
      <w:r>
        <w:rPr>
          <w:rFonts w:ascii="Calibri" w:eastAsia="Calibri" w:hAnsi="Calibri" w:cs="Calibri"/>
          <w:color w:val="000000"/>
          <w:lang w:eastAsia="en-GB"/>
        </w:rPr>
        <w:t>Events Centre used as a vaccination centre f</w:t>
      </w:r>
      <w:r w:rsidR="00AD4961">
        <w:rPr>
          <w:rFonts w:ascii="Calibri" w:eastAsia="Calibri" w:hAnsi="Calibri" w:cs="Calibri"/>
          <w:color w:val="000000"/>
          <w:lang w:eastAsia="en-GB"/>
        </w:rPr>
        <w:t>ro</w:t>
      </w:r>
      <w:r>
        <w:rPr>
          <w:rFonts w:ascii="Calibri" w:eastAsia="Calibri" w:hAnsi="Calibri" w:cs="Calibri"/>
          <w:color w:val="000000"/>
          <w:lang w:eastAsia="en-GB"/>
        </w:rPr>
        <w:t>m January 2021 to June 2021</w:t>
      </w:r>
    </w:p>
    <w:p w14:paraId="7E8E5C1C" w14:textId="77777777" w:rsidR="007E0F9E" w:rsidRDefault="007E0F9E" w:rsidP="007E0F9E">
      <w:pPr>
        <w:pBdr>
          <w:top w:val="nil"/>
          <w:left w:val="nil"/>
          <w:bottom w:val="nil"/>
          <w:right w:val="nil"/>
          <w:between w:val="nil"/>
        </w:pBdr>
        <w:tabs>
          <w:tab w:val="left" w:pos="2977"/>
        </w:tabs>
        <w:spacing w:after="0"/>
        <w:ind w:left="-142"/>
        <w:rPr>
          <w:rFonts w:ascii="Calibri" w:eastAsia="Calibri" w:hAnsi="Calibri" w:cs="Calibri"/>
          <w:color w:val="000000"/>
          <w:lang w:eastAsia="en-GB"/>
        </w:rPr>
      </w:pPr>
    </w:p>
    <w:p w14:paraId="220318AF" w14:textId="4F39A735" w:rsidR="007E0F9E" w:rsidRDefault="007E0F9E" w:rsidP="007E0F9E">
      <w:pPr>
        <w:pBdr>
          <w:top w:val="nil"/>
          <w:left w:val="nil"/>
          <w:bottom w:val="nil"/>
          <w:right w:val="nil"/>
          <w:between w:val="nil"/>
        </w:pBdr>
        <w:tabs>
          <w:tab w:val="left" w:pos="2977"/>
        </w:tabs>
        <w:spacing w:after="0"/>
        <w:ind w:left="-142"/>
        <w:rPr>
          <w:rFonts w:ascii="Calibri" w:eastAsia="Calibri" w:hAnsi="Calibri" w:cs="Calibri"/>
          <w:b/>
          <w:bCs/>
          <w:color w:val="000000"/>
          <w:u w:val="single"/>
          <w:lang w:eastAsia="en-GB"/>
        </w:rPr>
      </w:pPr>
      <w:r w:rsidRPr="007E0F9E">
        <w:rPr>
          <w:rFonts w:ascii="Calibri" w:eastAsia="Calibri" w:hAnsi="Calibri" w:cs="Calibri"/>
          <w:b/>
          <w:bCs/>
          <w:color w:val="000000"/>
          <w:u w:val="single"/>
          <w:lang w:eastAsia="en-GB"/>
        </w:rPr>
        <w:t>2022 Highlights</w:t>
      </w:r>
    </w:p>
    <w:p w14:paraId="71D071E5" w14:textId="5E9CE6DE" w:rsidR="007E0F9E" w:rsidRDefault="007E0F9E" w:rsidP="007E0F9E">
      <w:pPr>
        <w:pBdr>
          <w:top w:val="nil"/>
          <w:left w:val="nil"/>
          <w:bottom w:val="nil"/>
          <w:right w:val="nil"/>
          <w:between w:val="nil"/>
        </w:pBdr>
        <w:tabs>
          <w:tab w:val="left" w:pos="2977"/>
        </w:tabs>
        <w:spacing w:after="0"/>
        <w:ind w:left="-142"/>
        <w:rPr>
          <w:rFonts w:ascii="Calibri" w:eastAsia="Calibri" w:hAnsi="Calibri" w:cs="Calibri"/>
          <w:b/>
          <w:bCs/>
          <w:color w:val="000000"/>
          <w:sz w:val="10"/>
          <w:szCs w:val="10"/>
          <w:u w:val="single"/>
          <w:lang w:eastAsia="en-GB"/>
        </w:rPr>
      </w:pPr>
    </w:p>
    <w:p w14:paraId="30436198" w14:textId="14E2DEF0" w:rsidR="007E0F9E" w:rsidRDefault="007E0F9E" w:rsidP="007E0F9E">
      <w:pPr>
        <w:pStyle w:val="ListParagraph"/>
        <w:numPr>
          <w:ilvl w:val="0"/>
          <w:numId w:val="30"/>
        </w:numPr>
        <w:pBdr>
          <w:top w:val="nil"/>
          <w:left w:val="nil"/>
          <w:bottom w:val="nil"/>
          <w:right w:val="nil"/>
          <w:between w:val="nil"/>
        </w:pBdr>
        <w:tabs>
          <w:tab w:val="left" w:pos="2977"/>
        </w:tabs>
        <w:spacing w:after="0"/>
        <w:rPr>
          <w:rFonts w:ascii="Calibri" w:eastAsia="Calibri" w:hAnsi="Calibri" w:cs="Calibri"/>
          <w:color w:val="000000"/>
          <w:lang w:eastAsia="en-GB"/>
        </w:rPr>
      </w:pPr>
      <w:r w:rsidRPr="00AD4961">
        <w:rPr>
          <w:rFonts w:ascii="Calibri" w:eastAsia="Calibri" w:hAnsi="Calibri" w:cs="Calibri"/>
          <w:color w:val="000000"/>
          <w:lang w:eastAsia="en-GB"/>
        </w:rPr>
        <w:t xml:space="preserve">The Covid Omicron variant caused challenges in </w:t>
      </w:r>
      <w:r w:rsidR="008F6944" w:rsidRPr="00AD4961">
        <w:rPr>
          <w:rFonts w:ascii="Calibri" w:eastAsia="Calibri" w:hAnsi="Calibri" w:cs="Calibri"/>
          <w:color w:val="000000"/>
          <w:lang w:eastAsia="en-GB"/>
        </w:rPr>
        <w:t>December</w:t>
      </w:r>
      <w:r w:rsidR="008F6944">
        <w:rPr>
          <w:rFonts w:ascii="Calibri" w:eastAsia="Calibri" w:hAnsi="Calibri" w:cs="Calibri"/>
          <w:color w:val="000000"/>
          <w:lang w:eastAsia="en-GB"/>
        </w:rPr>
        <w:t>,</w:t>
      </w:r>
      <w:r>
        <w:rPr>
          <w:rFonts w:ascii="Calibri" w:eastAsia="Calibri" w:hAnsi="Calibri" w:cs="Calibri"/>
          <w:color w:val="000000"/>
          <w:lang w:eastAsia="en-GB"/>
        </w:rPr>
        <w:t xml:space="preserve"> but the Christmas party season went ahead </w:t>
      </w:r>
      <w:r w:rsidR="00AD4961">
        <w:rPr>
          <w:rFonts w:ascii="Calibri" w:eastAsia="Calibri" w:hAnsi="Calibri" w:cs="Calibri"/>
          <w:color w:val="000000"/>
          <w:lang w:eastAsia="en-GB"/>
        </w:rPr>
        <w:t xml:space="preserve">but </w:t>
      </w:r>
      <w:r>
        <w:rPr>
          <w:rFonts w:ascii="Calibri" w:eastAsia="Calibri" w:hAnsi="Calibri" w:cs="Calibri"/>
          <w:color w:val="000000"/>
          <w:lang w:eastAsia="en-GB"/>
        </w:rPr>
        <w:t xml:space="preserve">with cancellations of 1,000 covers. </w:t>
      </w:r>
      <w:r w:rsidR="00AD4961">
        <w:rPr>
          <w:rFonts w:ascii="Calibri" w:eastAsia="Calibri" w:hAnsi="Calibri" w:cs="Calibri"/>
          <w:color w:val="000000"/>
          <w:lang w:eastAsia="en-GB"/>
        </w:rPr>
        <w:t xml:space="preserve"> </w:t>
      </w:r>
      <w:r>
        <w:rPr>
          <w:rFonts w:ascii="Calibri" w:eastAsia="Calibri" w:hAnsi="Calibri" w:cs="Calibri"/>
          <w:color w:val="000000"/>
          <w:lang w:eastAsia="en-GB"/>
        </w:rPr>
        <w:t xml:space="preserve">The Jan-Mar quarter </w:t>
      </w:r>
      <w:r w:rsidR="00AD4961">
        <w:rPr>
          <w:rFonts w:ascii="Calibri" w:eastAsia="Calibri" w:hAnsi="Calibri" w:cs="Calibri"/>
          <w:color w:val="000000"/>
          <w:lang w:eastAsia="en-GB"/>
        </w:rPr>
        <w:t>wa</w:t>
      </w:r>
      <w:r>
        <w:rPr>
          <w:rFonts w:ascii="Calibri" w:eastAsia="Calibri" w:hAnsi="Calibri" w:cs="Calibri"/>
          <w:color w:val="000000"/>
          <w:lang w:eastAsia="en-GB"/>
        </w:rPr>
        <w:t>s also quiet for TPEL.</w:t>
      </w:r>
    </w:p>
    <w:p w14:paraId="5217A65E" w14:textId="11CF8B02" w:rsidR="007E0F9E" w:rsidRDefault="007E0F9E" w:rsidP="007E0F9E">
      <w:pPr>
        <w:pStyle w:val="ListParagraph"/>
        <w:numPr>
          <w:ilvl w:val="0"/>
          <w:numId w:val="30"/>
        </w:numPr>
        <w:pBdr>
          <w:top w:val="nil"/>
          <w:left w:val="nil"/>
          <w:bottom w:val="nil"/>
          <w:right w:val="nil"/>
          <w:between w:val="nil"/>
        </w:pBdr>
        <w:tabs>
          <w:tab w:val="left" w:pos="2977"/>
        </w:tabs>
        <w:spacing w:after="0"/>
        <w:rPr>
          <w:rFonts w:ascii="Calibri" w:eastAsia="Calibri" w:hAnsi="Calibri" w:cs="Calibri"/>
          <w:color w:val="000000"/>
          <w:lang w:eastAsia="en-GB"/>
        </w:rPr>
      </w:pPr>
      <w:r>
        <w:rPr>
          <w:rFonts w:ascii="Calibri" w:eastAsia="Calibri" w:hAnsi="Calibri" w:cs="Calibri"/>
          <w:color w:val="000000"/>
          <w:lang w:eastAsia="en-GB"/>
        </w:rPr>
        <w:t>Overdraft facility of £750,000 maintained</w:t>
      </w:r>
      <w:r w:rsidR="00AD4961">
        <w:rPr>
          <w:rFonts w:ascii="Calibri" w:eastAsia="Calibri" w:hAnsi="Calibri" w:cs="Calibri"/>
          <w:color w:val="000000"/>
          <w:lang w:eastAsia="en-GB"/>
        </w:rPr>
        <w:t>,</w:t>
      </w:r>
      <w:r>
        <w:rPr>
          <w:rFonts w:ascii="Calibri" w:eastAsia="Calibri" w:hAnsi="Calibri" w:cs="Calibri"/>
          <w:color w:val="000000"/>
          <w:lang w:eastAsia="en-GB"/>
        </w:rPr>
        <w:t xml:space="preserve"> SAA remained cash positive until January 2022. Cash flow is showing a year end negative position of c£200,000</w:t>
      </w:r>
      <w:r w:rsidR="008F6944">
        <w:rPr>
          <w:rFonts w:ascii="Calibri" w:eastAsia="Calibri" w:hAnsi="Calibri" w:cs="Calibri"/>
          <w:color w:val="000000"/>
          <w:lang w:eastAsia="en-GB"/>
        </w:rPr>
        <w:t>.</w:t>
      </w:r>
    </w:p>
    <w:p w14:paraId="466AF02C" w14:textId="0508FA95" w:rsidR="008F6944" w:rsidRPr="007E0F9E" w:rsidRDefault="008F6944" w:rsidP="007E0F9E">
      <w:pPr>
        <w:pStyle w:val="ListParagraph"/>
        <w:numPr>
          <w:ilvl w:val="0"/>
          <w:numId w:val="30"/>
        </w:numPr>
        <w:pBdr>
          <w:top w:val="nil"/>
          <w:left w:val="nil"/>
          <w:bottom w:val="nil"/>
          <w:right w:val="nil"/>
          <w:between w:val="nil"/>
        </w:pBdr>
        <w:tabs>
          <w:tab w:val="left" w:pos="2977"/>
        </w:tabs>
        <w:spacing w:after="0"/>
        <w:rPr>
          <w:rFonts w:ascii="Calibri" w:eastAsia="Calibri" w:hAnsi="Calibri" w:cs="Calibri"/>
          <w:color w:val="000000"/>
          <w:lang w:eastAsia="en-GB"/>
        </w:rPr>
      </w:pPr>
      <w:r>
        <w:rPr>
          <w:rFonts w:ascii="Calibri" w:eastAsia="Calibri" w:hAnsi="Calibri" w:cs="Calibri"/>
          <w:color w:val="000000"/>
          <w:lang w:eastAsia="en-GB"/>
        </w:rPr>
        <w:lastRenderedPageBreak/>
        <w:t>Work on new toilet blocks on track and on budget to finish end of March 2022.</w:t>
      </w:r>
    </w:p>
    <w:p w14:paraId="59A8DB6A" w14:textId="77777777" w:rsidR="00797832" w:rsidRPr="00797832" w:rsidRDefault="00797832" w:rsidP="008F6944">
      <w:pPr>
        <w:pBdr>
          <w:top w:val="nil"/>
          <w:left w:val="nil"/>
          <w:bottom w:val="nil"/>
          <w:right w:val="nil"/>
          <w:between w:val="nil"/>
        </w:pBdr>
        <w:tabs>
          <w:tab w:val="left" w:pos="2977"/>
        </w:tabs>
        <w:spacing w:after="0"/>
        <w:rPr>
          <w:rFonts w:ascii="Calibri" w:eastAsia="Calibri" w:hAnsi="Calibri" w:cs="Calibri"/>
          <w:color w:val="000000"/>
          <w:lang w:eastAsia="en-GB"/>
        </w:rPr>
      </w:pPr>
    </w:p>
    <w:p w14:paraId="407F7B16" w14:textId="77777777" w:rsidR="00A17F8B" w:rsidRPr="00A17F8B" w:rsidRDefault="00A17F8B" w:rsidP="00A17F8B">
      <w:pPr>
        <w:spacing w:after="0" w:line="240" w:lineRule="auto"/>
        <w:rPr>
          <w:rFonts w:ascii="Calibri" w:eastAsia="Calibri" w:hAnsi="Calibri" w:cs="Calibri"/>
          <w:lang w:eastAsia="en-GB"/>
        </w:rPr>
      </w:pPr>
      <w:r w:rsidRPr="00A17F8B">
        <w:rPr>
          <w:rFonts w:ascii="Calibri" w:eastAsia="Calibri" w:hAnsi="Calibri" w:cs="Calibri"/>
          <w:lang w:eastAsia="en-GB"/>
        </w:rPr>
        <w:t>The Treasurer proposed adoption of the accounts which was seconded by Mr James Black.</w:t>
      </w:r>
    </w:p>
    <w:p w14:paraId="75A1E457" w14:textId="77777777" w:rsidR="00A17F8B" w:rsidRPr="00A17F8B" w:rsidRDefault="00A17F8B" w:rsidP="00A17F8B">
      <w:pPr>
        <w:spacing w:after="0" w:line="240" w:lineRule="auto"/>
        <w:rPr>
          <w:rFonts w:ascii="Calibri" w:eastAsia="Calibri" w:hAnsi="Calibri" w:cs="Calibri"/>
          <w:lang w:eastAsia="en-GB"/>
        </w:rPr>
      </w:pPr>
    </w:p>
    <w:p w14:paraId="5EC1C647" w14:textId="77777777" w:rsidR="00A17F8B" w:rsidRPr="00A17F8B" w:rsidRDefault="00A17F8B" w:rsidP="00A17F8B">
      <w:pPr>
        <w:spacing w:after="0" w:line="240" w:lineRule="auto"/>
        <w:rPr>
          <w:rFonts w:ascii="Calibri" w:eastAsia="Calibri" w:hAnsi="Calibri" w:cs="Calibri"/>
          <w:lang w:eastAsia="en-GB"/>
        </w:rPr>
      </w:pPr>
      <w:r w:rsidRPr="00A17F8B">
        <w:rPr>
          <w:rFonts w:ascii="Calibri" w:eastAsia="Calibri" w:hAnsi="Calibri" w:cs="Calibri"/>
          <w:lang w:eastAsia="en-GB"/>
        </w:rPr>
        <w:t xml:space="preserve">Post a vote by those present and the unanimously supportive proxy votes the Chairman declared the motion carried. </w:t>
      </w:r>
    </w:p>
    <w:p w14:paraId="4AE0888E" w14:textId="77777777" w:rsidR="00A17F8B" w:rsidRPr="00A17F8B" w:rsidRDefault="00A17F8B" w:rsidP="00A17F8B">
      <w:pPr>
        <w:spacing w:after="0" w:line="240" w:lineRule="auto"/>
        <w:rPr>
          <w:rFonts w:ascii="Calibri" w:eastAsia="Calibri" w:hAnsi="Calibri" w:cs="Calibri"/>
          <w:color w:val="FF0000"/>
          <w:lang w:eastAsia="en-GB"/>
        </w:rPr>
      </w:pPr>
    </w:p>
    <w:p w14:paraId="22E3859B" w14:textId="7CB697B7" w:rsidR="00A17F8B" w:rsidRDefault="00A17F8B" w:rsidP="00A17F8B">
      <w:pPr>
        <w:numPr>
          <w:ilvl w:val="0"/>
          <w:numId w:val="27"/>
        </w:numPr>
        <w:pBdr>
          <w:top w:val="nil"/>
          <w:left w:val="nil"/>
          <w:bottom w:val="nil"/>
          <w:right w:val="nil"/>
          <w:between w:val="nil"/>
        </w:pBdr>
        <w:spacing w:after="0" w:line="240" w:lineRule="auto"/>
        <w:ind w:left="0"/>
        <w:rPr>
          <w:rFonts w:ascii="Calibri" w:eastAsia="Calibri" w:hAnsi="Calibri" w:cs="Calibri"/>
          <w:b/>
          <w:color w:val="000000"/>
          <w:lang w:eastAsia="en-GB"/>
        </w:rPr>
      </w:pPr>
      <w:r w:rsidRPr="00A17F8B">
        <w:rPr>
          <w:rFonts w:ascii="Calibri" w:eastAsia="Calibri" w:hAnsi="Calibri" w:cs="Calibri"/>
          <w:b/>
          <w:color w:val="000000"/>
          <w:lang w:eastAsia="en-GB"/>
        </w:rPr>
        <w:t xml:space="preserve">Ordinary Resolution 2 - To elect </w:t>
      </w:r>
      <w:r w:rsidR="00AF027A">
        <w:rPr>
          <w:rFonts w:ascii="Calibri" w:eastAsia="Calibri" w:hAnsi="Calibri" w:cs="Calibri"/>
          <w:b/>
          <w:color w:val="000000"/>
          <w:lang w:eastAsia="en-GB"/>
        </w:rPr>
        <w:t>Mr Stephen Fletcher as</w:t>
      </w:r>
      <w:r w:rsidRPr="00A17F8B">
        <w:rPr>
          <w:rFonts w:ascii="Calibri" w:eastAsia="Calibri" w:hAnsi="Calibri" w:cs="Calibri"/>
          <w:b/>
          <w:color w:val="000000"/>
          <w:lang w:eastAsia="en-GB"/>
        </w:rPr>
        <w:t xml:space="preserve"> President-Elect of the Suffolk Agricultural Association, </w:t>
      </w:r>
      <w:r w:rsidR="004448B7">
        <w:rPr>
          <w:rFonts w:ascii="Calibri" w:eastAsia="Calibri" w:hAnsi="Calibri" w:cs="Calibri"/>
          <w:b/>
          <w:color w:val="000000"/>
          <w:lang w:eastAsia="en-GB"/>
        </w:rPr>
        <w:t xml:space="preserve">for the </w:t>
      </w:r>
      <w:r w:rsidRPr="00A17F8B">
        <w:rPr>
          <w:rFonts w:ascii="Calibri" w:eastAsia="Calibri" w:hAnsi="Calibri" w:cs="Calibri"/>
          <w:b/>
          <w:color w:val="000000"/>
          <w:lang w:eastAsia="en-GB"/>
        </w:rPr>
        <w:t>2022 Suffolk Show.</w:t>
      </w:r>
    </w:p>
    <w:p w14:paraId="1C798EE7" w14:textId="7E6C0703" w:rsidR="004658D8" w:rsidRPr="004658D8" w:rsidRDefault="004658D8" w:rsidP="004658D8">
      <w:pPr>
        <w:pBdr>
          <w:top w:val="nil"/>
          <w:left w:val="nil"/>
          <w:bottom w:val="nil"/>
          <w:right w:val="nil"/>
          <w:between w:val="nil"/>
        </w:pBdr>
        <w:spacing w:after="0" w:line="240" w:lineRule="auto"/>
        <w:rPr>
          <w:rFonts w:ascii="Calibri" w:eastAsia="Calibri" w:hAnsi="Calibri" w:cs="Calibri"/>
          <w:b/>
          <w:color w:val="000000"/>
          <w:sz w:val="10"/>
          <w:szCs w:val="10"/>
          <w:lang w:eastAsia="en-GB"/>
        </w:rPr>
      </w:pPr>
    </w:p>
    <w:p w14:paraId="21D1F3D7" w14:textId="34B5BE1E" w:rsidR="00B012DB" w:rsidRPr="00B012DB" w:rsidRDefault="00B012DB" w:rsidP="00B012DB">
      <w:pPr>
        <w:spacing w:after="0" w:line="240" w:lineRule="auto"/>
        <w:rPr>
          <w:rFonts w:eastAsia="Times New Roman" w:cstheme="minorHAnsi"/>
          <w:bCs/>
          <w:iCs/>
          <w:lang w:eastAsia="en-GB"/>
        </w:rPr>
      </w:pPr>
      <w:r>
        <w:rPr>
          <w:rFonts w:eastAsia="Times New Roman" w:cstheme="minorHAnsi"/>
          <w:bCs/>
          <w:iCs/>
          <w:lang w:eastAsia="en-GB"/>
        </w:rPr>
        <w:t>DB</w:t>
      </w:r>
      <w:r w:rsidR="00AD4961">
        <w:rPr>
          <w:rFonts w:eastAsia="Times New Roman" w:cstheme="minorHAnsi"/>
          <w:bCs/>
          <w:iCs/>
          <w:lang w:eastAsia="en-GB"/>
        </w:rPr>
        <w:t xml:space="preserve"> commented</w:t>
      </w:r>
      <w:r w:rsidRPr="00B012DB">
        <w:rPr>
          <w:rFonts w:eastAsia="Times New Roman" w:cstheme="minorHAnsi"/>
          <w:bCs/>
          <w:iCs/>
          <w:lang w:eastAsia="en-GB"/>
        </w:rPr>
        <w:t xml:space="preserve"> that at the last AGM we had voted on Mr Andrew Fane to become</w:t>
      </w:r>
      <w:r>
        <w:rPr>
          <w:rFonts w:eastAsia="Times New Roman" w:cstheme="minorHAnsi"/>
          <w:bCs/>
          <w:iCs/>
          <w:lang w:eastAsia="en-GB"/>
        </w:rPr>
        <w:t xml:space="preserve"> </w:t>
      </w:r>
      <w:r w:rsidRPr="00B012DB">
        <w:rPr>
          <w:rFonts w:eastAsia="Times New Roman" w:cstheme="minorHAnsi"/>
          <w:bCs/>
          <w:iCs/>
          <w:lang w:eastAsia="en-GB"/>
        </w:rPr>
        <w:t xml:space="preserve">President Elect </w:t>
      </w:r>
      <w:r w:rsidR="00AD4961">
        <w:rPr>
          <w:rFonts w:eastAsia="Times New Roman" w:cstheme="minorHAnsi"/>
          <w:bCs/>
          <w:iCs/>
          <w:lang w:eastAsia="en-GB"/>
        </w:rPr>
        <w:t xml:space="preserve">for </w:t>
      </w:r>
      <w:r w:rsidRPr="00B012DB">
        <w:rPr>
          <w:rFonts w:eastAsia="Times New Roman" w:cstheme="minorHAnsi"/>
          <w:bCs/>
          <w:iCs/>
          <w:lang w:eastAsia="en-GB"/>
        </w:rPr>
        <w:t>2022.</w:t>
      </w:r>
      <w:r w:rsidR="00AD4961">
        <w:rPr>
          <w:rFonts w:eastAsia="Times New Roman" w:cstheme="minorHAnsi"/>
          <w:bCs/>
          <w:iCs/>
          <w:lang w:eastAsia="en-GB"/>
        </w:rPr>
        <w:t xml:space="preserve">  DB then </w:t>
      </w:r>
      <w:r w:rsidRPr="00B012DB">
        <w:rPr>
          <w:rFonts w:eastAsia="Times New Roman" w:cstheme="minorHAnsi"/>
          <w:bCs/>
          <w:iCs/>
          <w:lang w:eastAsia="en-GB"/>
        </w:rPr>
        <w:t>read a personal statement from him.  ‘With</w:t>
      </w:r>
      <w:r>
        <w:rPr>
          <w:rFonts w:eastAsia="Times New Roman" w:cstheme="minorHAnsi"/>
          <w:bCs/>
          <w:iCs/>
          <w:lang w:eastAsia="en-GB"/>
        </w:rPr>
        <w:t xml:space="preserve"> </w:t>
      </w:r>
      <w:r w:rsidRPr="00B012DB">
        <w:rPr>
          <w:rFonts w:eastAsia="Times New Roman" w:cstheme="minorHAnsi"/>
          <w:bCs/>
          <w:iCs/>
          <w:lang w:eastAsia="en-GB"/>
        </w:rPr>
        <w:t>great regret I have been obliged to pull out of the Presidency of the SAA owing to my wife Clare’s ongoing serious illness.  I am though delighted that Stephen will be stepping into the position and wish him well.  With Clare I hope we will be able</w:t>
      </w:r>
      <w:r>
        <w:rPr>
          <w:rFonts w:eastAsia="Times New Roman" w:cstheme="minorHAnsi"/>
          <w:bCs/>
          <w:iCs/>
          <w:lang w:eastAsia="en-GB"/>
        </w:rPr>
        <w:t xml:space="preserve"> </w:t>
      </w:r>
      <w:r w:rsidRPr="00B012DB">
        <w:rPr>
          <w:rFonts w:eastAsia="Times New Roman" w:cstheme="minorHAnsi"/>
          <w:bCs/>
          <w:iCs/>
          <w:lang w:eastAsia="en-GB"/>
        </w:rPr>
        <w:t xml:space="preserve">to attend some of the Show in 2022 and in any event, I look forward to </w:t>
      </w:r>
    </w:p>
    <w:p w14:paraId="0E84562D" w14:textId="691A9453" w:rsidR="00B012DB" w:rsidRDefault="00B012DB" w:rsidP="00B012DB">
      <w:pPr>
        <w:spacing w:after="0" w:line="240" w:lineRule="auto"/>
        <w:ind w:left="1701" w:hanging="1701"/>
        <w:rPr>
          <w:rFonts w:eastAsia="Times New Roman" w:cstheme="minorHAnsi"/>
          <w:bCs/>
          <w:iCs/>
          <w:lang w:eastAsia="en-GB"/>
        </w:rPr>
      </w:pPr>
      <w:r w:rsidRPr="00B012DB">
        <w:rPr>
          <w:rFonts w:eastAsia="Times New Roman" w:cstheme="minorHAnsi"/>
          <w:bCs/>
          <w:iCs/>
          <w:lang w:eastAsia="en-GB"/>
        </w:rPr>
        <w:t>continuing sponsorship of the Grand Ring.  My best wishes to you all’.</w:t>
      </w:r>
    </w:p>
    <w:p w14:paraId="3BB914E3" w14:textId="46630F0C" w:rsidR="00B012DB" w:rsidRDefault="00B012DB" w:rsidP="00B012DB">
      <w:pPr>
        <w:spacing w:after="0" w:line="240" w:lineRule="auto"/>
        <w:ind w:left="1701" w:hanging="1701"/>
        <w:rPr>
          <w:rFonts w:eastAsia="Times New Roman" w:cstheme="minorHAnsi"/>
          <w:bCs/>
          <w:iCs/>
          <w:lang w:eastAsia="en-GB"/>
        </w:rPr>
      </w:pPr>
    </w:p>
    <w:p w14:paraId="0B3D4FB6" w14:textId="77777777" w:rsidR="00AD4961" w:rsidRDefault="00B012DB" w:rsidP="00AD4961">
      <w:pPr>
        <w:spacing w:after="0" w:line="240" w:lineRule="auto"/>
        <w:ind w:left="1701" w:hanging="1701"/>
        <w:rPr>
          <w:rFonts w:eastAsia="Times New Roman" w:cstheme="minorHAnsi"/>
          <w:bCs/>
          <w:iCs/>
          <w:lang w:eastAsia="en-GB"/>
        </w:rPr>
      </w:pPr>
      <w:r>
        <w:rPr>
          <w:rFonts w:eastAsia="Times New Roman" w:cstheme="minorHAnsi"/>
          <w:bCs/>
          <w:iCs/>
          <w:lang w:eastAsia="en-GB"/>
        </w:rPr>
        <w:t xml:space="preserve">Peter Over (Vice Chairman) </w:t>
      </w:r>
      <w:r w:rsidR="00AD4961">
        <w:rPr>
          <w:rFonts w:eastAsia="Times New Roman" w:cstheme="minorHAnsi"/>
          <w:bCs/>
          <w:iCs/>
          <w:lang w:eastAsia="en-GB"/>
        </w:rPr>
        <w:t>i</w:t>
      </w:r>
      <w:r w:rsidR="00E51672">
        <w:rPr>
          <w:rFonts w:eastAsia="Times New Roman" w:cstheme="minorHAnsi"/>
          <w:bCs/>
          <w:iCs/>
          <w:lang w:eastAsia="en-GB"/>
        </w:rPr>
        <w:t xml:space="preserve">ntroduced </w:t>
      </w:r>
      <w:r>
        <w:rPr>
          <w:rFonts w:eastAsia="Times New Roman" w:cstheme="minorHAnsi"/>
          <w:bCs/>
          <w:iCs/>
          <w:lang w:eastAsia="en-GB"/>
        </w:rPr>
        <w:t>Stephen Fletche</w:t>
      </w:r>
      <w:r w:rsidR="00E51672">
        <w:rPr>
          <w:rFonts w:eastAsia="Times New Roman" w:cstheme="minorHAnsi"/>
          <w:bCs/>
          <w:iCs/>
          <w:lang w:eastAsia="en-GB"/>
        </w:rPr>
        <w:t>r</w:t>
      </w:r>
      <w:r w:rsidR="00AD4961">
        <w:rPr>
          <w:rFonts w:eastAsia="Times New Roman" w:cstheme="minorHAnsi"/>
          <w:bCs/>
          <w:iCs/>
          <w:lang w:eastAsia="en-GB"/>
        </w:rPr>
        <w:t xml:space="preserve"> then </w:t>
      </w:r>
      <w:r w:rsidR="0056318C">
        <w:rPr>
          <w:rFonts w:eastAsia="Times New Roman" w:cstheme="minorHAnsi"/>
          <w:bCs/>
          <w:iCs/>
          <w:lang w:eastAsia="en-GB"/>
        </w:rPr>
        <w:t>proposed</w:t>
      </w:r>
      <w:r w:rsidR="00E51672">
        <w:rPr>
          <w:rFonts w:eastAsia="Times New Roman" w:cstheme="minorHAnsi"/>
          <w:bCs/>
          <w:iCs/>
          <w:lang w:eastAsia="en-GB"/>
        </w:rPr>
        <w:t xml:space="preserve"> </w:t>
      </w:r>
      <w:r w:rsidR="00AD4961">
        <w:rPr>
          <w:rFonts w:eastAsia="Times New Roman" w:cstheme="minorHAnsi"/>
          <w:bCs/>
          <w:iCs/>
          <w:lang w:eastAsia="en-GB"/>
        </w:rPr>
        <w:t>him</w:t>
      </w:r>
      <w:r w:rsidR="00E51672">
        <w:rPr>
          <w:rFonts w:eastAsia="Times New Roman" w:cstheme="minorHAnsi"/>
          <w:bCs/>
          <w:iCs/>
          <w:lang w:eastAsia="en-GB"/>
        </w:rPr>
        <w:t xml:space="preserve"> as President Elect for</w:t>
      </w:r>
    </w:p>
    <w:p w14:paraId="3C871D81" w14:textId="58247F87" w:rsidR="00E51672" w:rsidRDefault="00E51672" w:rsidP="00AD4961">
      <w:pPr>
        <w:spacing w:after="0" w:line="240" w:lineRule="auto"/>
        <w:ind w:left="1701" w:hanging="1701"/>
        <w:rPr>
          <w:rFonts w:eastAsia="Times New Roman" w:cstheme="minorHAnsi"/>
          <w:bCs/>
          <w:iCs/>
          <w:lang w:eastAsia="en-GB"/>
        </w:rPr>
      </w:pPr>
      <w:r>
        <w:rPr>
          <w:rFonts w:eastAsia="Times New Roman" w:cstheme="minorHAnsi"/>
          <w:bCs/>
          <w:iCs/>
          <w:lang w:eastAsia="en-GB"/>
        </w:rPr>
        <w:t>the 2022 Show.</w:t>
      </w:r>
    </w:p>
    <w:p w14:paraId="1462331A" w14:textId="164F37AD" w:rsidR="00E51672" w:rsidRDefault="00E51672" w:rsidP="00E51672">
      <w:pPr>
        <w:spacing w:after="0" w:line="240" w:lineRule="auto"/>
        <w:rPr>
          <w:rFonts w:eastAsia="Times New Roman" w:cstheme="minorHAnsi"/>
          <w:bCs/>
          <w:iCs/>
          <w:lang w:eastAsia="en-GB"/>
        </w:rPr>
      </w:pPr>
    </w:p>
    <w:p w14:paraId="27E4EEBB" w14:textId="2241D6D1" w:rsidR="0056318C" w:rsidRDefault="00BD6177" w:rsidP="00E51672">
      <w:pPr>
        <w:spacing w:after="0" w:line="240" w:lineRule="auto"/>
        <w:rPr>
          <w:rFonts w:ascii="Calibri" w:eastAsia="Calibri" w:hAnsi="Calibri" w:cs="Calibri"/>
          <w:color w:val="000000"/>
          <w:lang w:eastAsia="en-GB"/>
        </w:rPr>
      </w:pPr>
      <w:r>
        <w:rPr>
          <w:rFonts w:eastAsia="Times New Roman" w:cstheme="minorHAnsi"/>
          <w:bCs/>
          <w:iCs/>
          <w:lang w:eastAsia="en-GB"/>
        </w:rPr>
        <w:t xml:space="preserve">The President </w:t>
      </w:r>
      <w:r w:rsidR="0056318C" w:rsidRPr="00A17F8B">
        <w:rPr>
          <w:rFonts w:ascii="Calibri" w:eastAsia="Calibri" w:hAnsi="Calibri" w:cs="Calibri"/>
          <w:color w:val="000000"/>
          <w:lang w:eastAsia="en-GB"/>
        </w:rPr>
        <w:t>seconded the proposal</w:t>
      </w:r>
      <w:sdt>
        <w:sdtPr>
          <w:rPr>
            <w:rFonts w:ascii="Calibri" w:eastAsia="Calibri" w:hAnsi="Calibri" w:cs="Calibri"/>
            <w:lang w:eastAsia="en-GB"/>
          </w:rPr>
          <w:tag w:val="goog_rdk_11"/>
          <w:id w:val="1337273805"/>
        </w:sdtPr>
        <w:sdtEndPr/>
        <w:sdtContent>
          <w:r w:rsidR="0056318C">
            <w:rPr>
              <w:rFonts w:ascii="Calibri" w:eastAsia="Calibri" w:hAnsi="Calibri" w:cs="Calibri"/>
              <w:color w:val="000000"/>
              <w:lang w:eastAsia="en-GB"/>
            </w:rPr>
            <w:t>.</w:t>
          </w:r>
        </w:sdtContent>
      </w:sdt>
    </w:p>
    <w:p w14:paraId="7E22EE2F" w14:textId="77777777" w:rsidR="0056318C" w:rsidRDefault="0056318C" w:rsidP="00E51672">
      <w:pPr>
        <w:spacing w:after="0" w:line="240" w:lineRule="auto"/>
        <w:rPr>
          <w:rFonts w:ascii="Calibri" w:eastAsia="Calibri" w:hAnsi="Calibri" w:cs="Calibri"/>
          <w:color w:val="000000"/>
          <w:lang w:eastAsia="en-GB"/>
        </w:rPr>
      </w:pPr>
    </w:p>
    <w:p w14:paraId="74A003F9" w14:textId="2B0D0619" w:rsidR="0056318C" w:rsidRPr="00A17F8B" w:rsidRDefault="00AD4961" w:rsidP="0056318C">
      <w:pPr>
        <w:spacing w:after="0" w:line="240" w:lineRule="auto"/>
        <w:rPr>
          <w:rFonts w:ascii="Calibri" w:eastAsia="Calibri" w:hAnsi="Calibri" w:cs="Calibri"/>
          <w:lang w:eastAsia="en-GB"/>
        </w:rPr>
      </w:pPr>
      <w:r>
        <w:rPr>
          <w:rFonts w:ascii="Calibri" w:eastAsia="Calibri" w:hAnsi="Calibri" w:cs="Calibri"/>
          <w:color w:val="000000"/>
          <w:lang w:eastAsia="en-GB"/>
        </w:rPr>
        <w:t xml:space="preserve">Post a </w:t>
      </w:r>
      <w:r w:rsidR="0056318C" w:rsidRPr="00A17F8B">
        <w:rPr>
          <w:rFonts w:ascii="Calibri" w:eastAsia="Calibri" w:hAnsi="Calibri" w:cs="Calibri"/>
          <w:color w:val="000000"/>
          <w:lang w:eastAsia="en-GB"/>
        </w:rPr>
        <w:t xml:space="preserve">vote by those </w:t>
      </w:r>
      <w:r w:rsidRPr="00A17F8B">
        <w:rPr>
          <w:rFonts w:ascii="Calibri" w:eastAsia="Calibri" w:hAnsi="Calibri" w:cs="Calibri"/>
          <w:color w:val="000000"/>
          <w:lang w:eastAsia="en-GB"/>
        </w:rPr>
        <w:t>present</w:t>
      </w:r>
      <w:r>
        <w:rPr>
          <w:rFonts w:ascii="Calibri" w:eastAsia="Calibri" w:hAnsi="Calibri" w:cs="Calibri"/>
          <w:color w:val="000000"/>
          <w:lang w:eastAsia="en-GB"/>
        </w:rPr>
        <w:t xml:space="preserve"> </w:t>
      </w:r>
      <w:r w:rsidR="0056318C" w:rsidRPr="00A17F8B">
        <w:rPr>
          <w:rFonts w:ascii="Calibri" w:eastAsia="Calibri" w:hAnsi="Calibri" w:cs="Calibri"/>
          <w:color w:val="000000"/>
          <w:lang w:eastAsia="en-GB"/>
        </w:rPr>
        <w:t xml:space="preserve">and </w:t>
      </w:r>
      <w:r w:rsidR="0056318C" w:rsidRPr="00A17F8B">
        <w:rPr>
          <w:rFonts w:ascii="Calibri" w:eastAsia="Calibri" w:hAnsi="Calibri" w:cs="Calibri"/>
          <w:lang w:eastAsia="en-GB"/>
        </w:rPr>
        <w:t xml:space="preserve">the unanimously supportive proxy votes the </w:t>
      </w:r>
      <w:r w:rsidRPr="00AD4961">
        <w:rPr>
          <w:rFonts w:ascii="Calibri" w:eastAsia="Calibri" w:hAnsi="Calibri" w:cs="Calibri"/>
          <w:lang w:eastAsia="en-GB"/>
        </w:rPr>
        <w:t xml:space="preserve">Chairman declared the motion carried. </w:t>
      </w:r>
      <w:r w:rsidR="0056318C" w:rsidRPr="00A17F8B">
        <w:rPr>
          <w:rFonts w:ascii="Calibri" w:eastAsia="Calibri" w:hAnsi="Calibri" w:cs="Calibri"/>
          <w:lang w:eastAsia="en-GB"/>
        </w:rPr>
        <w:t xml:space="preserve"> </w:t>
      </w:r>
    </w:p>
    <w:p w14:paraId="3F205F36" w14:textId="77777777" w:rsidR="00A17F8B" w:rsidRPr="00A17F8B" w:rsidRDefault="00A17F8B" w:rsidP="00A17F8B">
      <w:pPr>
        <w:pBdr>
          <w:top w:val="nil"/>
          <w:left w:val="nil"/>
          <w:bottom w:val="nil"/>
          <w:right w:val="nil"/>
          <w:between w:val="nil"/>
        </w:pBdr>
        <w:spacing w:after="0" w:line="240" w:lineRule="auto"/>
        <w:rPr>
          <w:rFonts w:ascii="Calibri" w:eastAsia="Calibri" w:hAnsi="Calibri" w:cs="Calibri"/>
          <w:color w:val="FF0000"/>
          <w:lang w:eastAsia="en-GB"/>
        </w:rPr>
      </w:pPr>
    </w:p>
    <w:p w14:paraId="4BFA1454" w14:textId="1FD85D9C" w:rsidR="00BD6177" w:rsidRPr="00BE2E54" w:rsidRDefault="00BD6177" w:rsidP="00BD6177">
      <w:pPr>
        <w:pStyle w:val="ListParagraph"/>
        <w:numPr>
          <w:ilvl w:val="0"/>
          <w:numId w:val="27"/>
        </w:numPr>
        <w:spacing w:after="0" w:line="240" w:lineRule="auto"/>
        <w:ind w:left="0"/>
        <w:rPr>
          <w:rFonts w:cs="Arial"/>
          <w:b/>
          <w:bCs/>
        </w:rPr>
      </w:pPr>
      <w:r w:rsidRPr="00BD6177">
        <w:rPr>
          <w:rFonts w:ascii="Calibri" w:hAnsi="Calibri"/>
          <w:b/>
          <w:bCs/>
        </w:rPr>
        <w:t xml:space="preserve">Ordinary Resolution 3 - </w:t>
      </w:r>
      <w:r w:rsidRPr="00BD6177">
        <w:rPr>
          <w:rFonts w:ascii="Calibri" w:hAnsi="Calibri"/>
          <w:b/>
          <w:bCs/>
          <w:spacing w:val="-2"/>
        </w:rPr>
        <w:t>To re-elect the following retiring members of Council who have been nominated for re-election:</w:t>
      </w:r>
    </w:p>
    <w:p w14:paraId="4A8BFA25" w14:textId="77777777" w:rsidR="00BE2E54" w:rsidRPr="00BE2E54" w:rsidRDefault="00BE2E54" w:rsidP="00BE2E54">
      <w:pPr>
        <w:pStyle w:val="ListParagraph"/>
        <w:spacing w:after="0" w:line="240" w:lineRule="auto"/>
        <w:ind w:left="0"/>
        <w:rPr>
          <w:rFonts w:cs="Arial"/>
          <w:b/>
          <w:bCs/>
          <w:sz w:val="10"/>
          <w:szCs w:val="10"/>
        </w:rPr>
      </w:pPr>
    </w:p>
    <w:p w14:paraId="53EAB3FB" w14:textId="77777777" w:rsidR="00BD6177" w:rsidRPr="00BA6B7A" w:rsidRDefault="00BD6177" w:rsidP="00BD6177">
      <w:pPr>
        <w:contextualSpacing/>
        <w:rPr>
          <w:rFonts w:cs="Arial"/>
        </w:rPr>
      </w:pPr>
      <w:r w:rsidRPr="00BA6B7A">
        <w:rPr>
          <w:rFonts w:cs="Arial"/>
        </w:rPr>
        <w:t>Edward Binder, Nicola Currie, Geoffrey Mayhew, Alexander Scott-Barrett, Edward Wild</w:t>
      </w:r>
      <w:r>
        <w:rPr>
          <w:rFonts w:cs="Arial"/>
        </w:rPr>
        <w:t xml:space="preserve"> a</w:t>
      </w:r>
      <w:r w:rsidRPr="00BA6B7A">
        <w:rPr>
          <w:rFonts w:cs="Arial"/>
        </w:rPr>
        <w:t>nd to approve the election of the following who have been nominated as new members of Council:</w:t>
      </w:r>
    </w:p>
    <w:p w14:paraId="6E077960" w14:textId="00A6B5F2" w:rsidR="00BD6177" w:rsidRDefault="00BD6177" w:rsidP="00BD6177">
      <w:pPr>
        <w:contextualSpacing/>
        <w:rPr>
          <w:rFonts w:cs="Arial"/>
          <w:bCs/>
        </w:rPr>
      </w:pPr>
      <w:r w:rsidRPr="00BA6B7A">
        <w:rPr>
          <w:rFonts w:cs="Arial"/>
          <w:bCs/>
        </w:rPr>
        <w:t>Robin Barclay, Beth Duchesne, Jonathan Duggan, William Fauld</w:t>
      </w:r>
      <w:r>
        <w:rPr>
          <w:rFonts w:cs="Arial"/>
          <w:bCs/>
        </w:rPr>
        <w:t>s.</w:t>
      </w:r>
    </w:p>
    <w:p w14:paraId="169EB59F" w14:textId="77777777" w:rsidR="00BD6177" w:rsidRDefault="00BD6177" w:rsidP="00BD6177">
      <w:pPr>
        <w:contextualSpacing/>
        <w:rPr>
          <w:rFonts w:cs="Arial"/>
          <w:bCs/>
        </w:rPr>
      </w:pPr>
    </w:p>
    <w:p w14:paraId="53B9FD47" w14:textId="61AA4AC9" w:rsidR="00A17F8B" w:rsidRDefault="00BD6177" w:rsidP="00A17F8B">
      <w:pPr>
        <w:pBdr>
          <w:top w:val="nil"/>
          <w:left w:val="nil"/>
          <w:bottom w:val="nil"/>
          <w:right w:val="nil"/>
          <w:between w:val="nil"/>
        </w:pBdr>
        <w:spacing w:after="0" w:line="240" w:lineRule="auto"/>
        <w:rPr>
          <w:rFonts w:cstheme="minorHAnsi"/>
          <w:color w:val="000000" w:themeColor="text1"/>
          <w:szCs w:val="24"/>
        </w:rPr>
      </w:pPr>
      <w:r w:rsidRPr="00B240C5">
        <w:rPr>
          <w:rFonts w:cstheme="minorHAnsi"/>
          <w:color w:val="000000" w:themeColor="text1"/>
          <w:szCs w:val="24"/>
        </w:rPr>
        <w:t>Mrs Lucy Davenport (née McVeigh) has decided to step away from Council due to other commitments.</w:t>
      </w:r>
    </w:p>
    <w:p w14:paraId="5D03E4EF" w14:textId="79729A29" w:rsidR="00BD6177" w:rsidRDefault="00BD6177" w:rsidP="00A17F8B">
      <w:pPr>
        <w:pBdr>
          <w:top w:val="nil"/>
          <w:left w:val="nil"/>
          <w:bottom w:val="nil"/>
          <w:right w:val="nil"/>
          <w:between w:val="nil"/>
        </w:pBdr>
        <w:spacing w:after="0" w:line="240" w:lineRule="auto"/>
        <w:rPr>
          <w:rFonts w:cstheme="minorHAnsi"/>
          <w:color w:val="000000" w:themeColor="text1"/>
          <w:szCs w:val="24"/>
        </w:rPr>
      </w:pPr>
    </w:p>
    <w:p w14:paraId="2BB8934E" w14:textId="1FA07169" w:rsidR="00D209AF" w:rsidRDefault="00D209AF" w:rsidP="00D209AF">
      <w:pPr>
        <w:spacing w:after="0" w:line="240" w:lineRule="auto"/>
        <w:rPr>
          <w:rFonts w:eastAsia="Times New Roman" w:cstheme="minorHAnsi"/>
          <w:bCs/>
          <w:lang w:eastAsia="en-GB"/>
        </w:rPr>
      </w:pPr>
      <w:r w:rsidRPr="00D209AF">
        <w:rPr>
          <w:rFonts w:eastAsia="Times New Roman" w:cstheme="minorHAnsi"/>
          <w:bCs/>
          <w:lang w:eastAsia="en-GB"/>
        </w:rPr>
        <w:t>Not on th</w:t>
      </w:r>
      <w:r w:rsidR="000A7D87">
        <w:rPr>
          <w:rFonts w:eastAsia="Times New Roman" w:cstheme="minorHAnsi"/>
          <w:bCs/>
          <w:lang w:eastAsia="en-GB"/>
        </w:rPr>
        <w:t>e</w:t>
      </w:r>
      <w:r w:rsidRPr="00D209AF">
        <w:rPr>
          <w:rFonts w:eastAsia="Times New Roman" w:cstheme="minorHAnsi"/>
          <w:bCs/>
          <w:lang w:eastAsia="en-GB"/>
        </w:rPr>
        <w:t xml:space="preserve"> agenda, as omitted in error, </w:t>
      </w:r>
      <w:r w:rsidR="000A7D87">
        <w:rPr>
          <w:rFonts w:eastAsia="Times New Roman" w:cstheme="minorHAnsi"/>
          <w:bCs/>
          <w:lang w:eastAsia="en-GB"/>
        </w:rPr>
        <w:t>was</w:t>
      </w:r>
      <w:r w:rsidRPr="00D209AF">
        <w:rPr>
          <w:rFonts w:eastAsia="Times New Roman" w:cstheme="minorHAnsi"/>
          <w:bCs/>
          <w:lang w:eastAsia="en-GB"/>
        </w:rPr>
        <w:t xml:space="preserve"> the need for members to vote on the re-election of Eric Morton as a Trustee.  Eric ha</w:t>
      </w:r>
      <w:r w:rsidR="000A7D87">
        <w:rPr>
          <w:rFonts w:eastAsia="Times New Roman" w:cstheme="minorHAnsi"/>
          <w:bCs/>
          <w:lang w:eastAsia="en-GB"/>
        </w:rPr>
        <w:t>d</w:t>
      </w:r>
      <w:r w:rsidRPr="00D209AF">
        <w:rPr>
          <w:rFonts w:eastAsia="Times New Roman" w:cstheme="minorHAnsi"/>
          <w:bCs/>
          <w:lang w:eastAsia="en-GB"/>
        </w:rPr>
        <w:t xml:space="preserve"> served two three-year terms and has put himself forward for a seventh year.  The Trustee Board </w:t>
      </w:r>
      <w:r w:rsidR="000A7D87">
        <w:rPr>
          <w:rFonts w:eastAsia="Times New Roman" w:cstheme="minorHAnsi"/>
          <w:bCs/>
          <w:lang w:eastAsia="en-GB"/>
        </w:rPr>
        <w:t>wa</w:t>
      </w:r>
      <w:r w:rsidRPr="00D209AF">
        <w:rPr>
          <w:rFonts w:eastAsia="Times New Roman" w:cstheme="minorHAnsi"/>
          <w:bCs/>
          <w:lang w:eastAsia="en-GB"/>
        </w:rPr>
        <w:t>s delighted that Eric wishe</w:t>
      </w:r>
      <w:r w:rsidR="000A7D87">
        <w:rPr>
          <w:rFonts w:eastAsia="Times New Roman" w:cstheme="minorHAnsi"/>
          <w:bCs/>
          <w:lang w:eastAsia="en-GB"/>
        </w:rPr>
        <w:t>d</w:t>
      </w:r>
      <w:r w:rsidRPr="00D209AF">
        <w:rPr>
          <w:rFonts w:eastAsia="Times New Roman" w:cstheme="minorHAnsi"/>
          <w:bCs/>
          <w:lang w:eastAsia="en-GB"/>
        </w:rPr>
        <w:t xml:space="preserve"> to continue as a Trustee and so ask</w:t>
      </w:r>
      <w:r w:rsidR="000A7D87">
        <w:rPr>
          <w:rFonts w:eastAsia="Times New Roman" w:cstheme="minorHAnsi"/>
          <w:bCs/>
          <w:lang w:eastAsia="en-GB"/>
        </w:rPr>
        <w:t>ed</w:t>
      </w:r>
      <w:r w:rsidRPr="00D209AF">
        <w:rPr>
          <w:rFonts w:eastAsia="Times New Roman" w:cstheme="minorHAnsi"/>
          <w:bCs/>
          <w:lang w:eastAsia="en-GB"/>
        </w:rPr>
        <w:t xml:space="preserve"> that members vote for his re-election.</w:t>
      </w:r>
    </w:p>
    <w:p w14:paraId="2710E928" w14:textId="77777777" w:rsidR="00D209AF" w:rsidRPr="00D209AF" w:rsidRDefault="00D209AF" w:rsidP="00D209AF">
      <w:pPr>
        <w:spacing w:after="0" w:line="240" w:lineRule="auto"/>
        <w:rPr>
          <w:rFonts w:eastAsia="Times New Roman" w:cstheme="minorHAnsi"/>
          <w:bCs/>
          <w:lang w:eastAsia="en-GB"/>
        </w:rPr>
      </w:pPr>
    </w:p>
    <w:p w14:paraId="79741C43" w14:textId="77777777" w:rsidR="00D209AF" w:rsidRPr="00D209AF" w:rsidRDefault="00D209AF" w:rsidP="00D209AF">
      <w:pPr>
        <w:pBdr>
          <w:top w:val="nil"/>
          <w:left w:val="nil"/>
          <w:bottom w:val="nil"/>
          <w:right w:val="nil"/>
          <w:between w:val="nil"/>
        </w:pBdr>
        <w:spacing w:after="0" w:line="240" w:lineRule="auto"/>
        <w:rPr>
          <w:rFonts w:ascii="Calibri" w:eastAsia="Calibri" w:hAnsi="Calibri" w:cs="Calibri"/>
          <w:color w:val="000000"/>
          <w:lang w:eastAsia="en-GB"/>
        </w:rPr>
      </w:pPr>
      <w:r w:rsidRPr="00D209AF">
        <w:rPr>
          <w:rFonts w:ascii="Calibri" w:eastAsia="Calibri" w:hAnsi="Calibri" w:cs="Calibri"/>
          <w:color w:val="000000"/>
          <w:lang w:eastAsia="en-GB"/>
        </w:rPr>
        <w:t>Although the proxy forms required this Ordinary Resolution to be voted on in parts, as there was such a strong majority of proxy votes in favour of the election of each individual it was proposed that, as in previous years, the meeting should vote on all the candidates as one resolution.</w:t>
      </w:r>
    </w:p>
    <w:p w14:paraId="766D3EA2" w14:textId="77777777" w:rsidR="00D209AF" w:rsidRPr="00D209AF" w:rsidRDefault="00D209AF" w:rsidP="00D209AF">
      <w:pPr>
        <w:pBdr>
          <w:top w:val="nil"/>
          <w:left w:val="nil"/>
          <w:bottom w:val="nil"/>
          <w:right w:val="nil"/>
          <w:between w:val="nil"/>
        </w:pBdr>
        <w:spacing w:after="0" w:line="240" w:lineRule="auto"/>
        <w:rPr>
          <w:rFonts w:ascii="Calibri" w:eastAsia="Calibri" w:hAnsi="Calibri" w:cs="Calibri"/>
          <w:color w:val="000000"/>
          <w:sz w:val="16"/>
          <w:szCs w:val="16"/>
          <w:lang w:eastAsia="en-GB"/>
        </w:rPr>
      </w:pPr>
    </w:p>
    <w:p w14:paraId="5808B646" w14:textId="77777777" w:rsidR="00D209AF" w:rsidRPr="00D209AF" w:rsidRDefault="00D209AF" w:rsidP="00D209AF">
      <w:pPr>
        <w:pBdr>
          <w:top w:val="nil"/>
          <w:left w:val="nil"/>
          <w:bottom w:val="nil"/>
          <w:right w:val="nil"/>
          <w:between w:val="nil"/>
        </w:pBdr>
        <w:spacing w:after="0" w:line="240" w:lineRule="auto"/>
        <w:rPr>
          <w:rFonts w:ascii="Calibri" w:eastAsia="Calibri" w:hAnsi="Calibri" w:cs="Calibri"/>
          <w:color w:val="000000"/>
          <w:lang w:eastAsia="en-GB"/>
        </w:rPr>
      </w:pPr>
      <w:r w:rsidRPr="00D209AF">
        <w:rPr>
          <w:rFonts w:ascii="Calibri" w:eastAsia="Calibri" w:hAnsi="Calibri" w:cs="Calibri"/>
          <w:color w:val="000000"/>
          <w:lang w:eastAsia="en-GB"/>
        </w:rPr>
        <w:t xml:space="preserve">Post a vote by those present and the unanimously supportive proxy votes the Chairman declared the motion carried. </w:t>
      </w:r>
    </w:p>
    <w:p w14:paraId="110CF138" w14:textId="77777777" w:rsidR="00A17F8B" w:rsidRPr="00A17F8B" w:rsidRDefault="00A17F8B" w:rsidP="00A17F8B">
      <w:pPr>
        <w:pBdr>
          <w:top w:val="nil"/>
          <w:left w:val="nil"/>
          <w:bottom w:val="nil"/>
          <w:right w:val="nil"/>
          <w:between w:val="nil"/>
        </w:pBdr>
        <w:spacing w:after="0" w:line="240" w:lineRule="auto"/>
        <w:rPr>
          <w:rFonts w:ascii="Calibri" w:eastAsia="Calibri" w:hAnsi="Calibri" w:cs="Calibri"/>
          <w:color w:val="FF0000"/>
          <w:sz w:val="16"/>
          <w:szCs w:val="16"/>
          <w:lang w:eastAsia="en-GB"/>
        </w:rPr>
      </w:pPr>
    </w:p>
    <w:p w14:paraId="6686A39B" w14:textId="528E36C5" w:rsidR="00D209AF" w:rsidRDefault="00D209AF" w:rsidP="00D209AF">
      <w:pPr>
        <w:pStyle w:val="ListParagraph"/>
        <w:numPr>
          <w:ilvl w:val="0"/>
          <w:numId w:val="27"/>
        </w:numPr>
        <w:pBdr>
          <w:top w:val="nil"/>
          <w:left w:val="nil"/>
          <w:bottom w:val="nil"/>
          <w:right w:val="nil"/>
          <w:between w:val="nil"/>
        </w:pBdr>
        <w:spacing w:after="0" w:line="240" w:lineRule="auto"/>
        <w:ind w:left="0"/>
        <w:rPr>
          <w:rFonts w:ascii="Calibri" w:eastAsia="Calibri" w:hAnsi="Calibri" w:cs="Calibri"/>
          <w:color w:val="000000"/>
          <w:lang w:eastAsia="en-GB"/>
        </w:rPr>
      </w:pPr>
      <w:r w:rsidRPr="00D209AF">
        <w:rPr>
          <w:rFonts w:ascii="Calibri" w:hAnsi="Calibri"/>
          <w:b/>
          <w:bCs/>
        </w:rPr>
        <w:t>Appointment of Honorary Life Vice President Awards</w:t>
      </w:r>
      <w:r w:rsidRPr="00D209AF">
        <w:rPr>
          <w:rFonts w:ascii="Calibri" w:eastAsia="Calibri" w:hAnsi="Calibri" w:cs="Calibri"/>
          <w:color w:val="000000"/>
          <w:lang w:eastAsia="en-GB"/>
        </w:rPr>
        <w:t xml:space="preserve"> </w:t>
      </w:r>
    </w:p>
    <w:p w14:paraId="34D7F71D" w14:textId="77777777" w:rsidR="00BE2E54" w:rsidRPr="00BE2E54" w:rsidRDefault="00BE2E54" w:rsidP="00BE2E54">
      <w:pPr>
        <w:pStyle w:val="ListParagraph"/>
        <w:pBdr>
          <w:top w:val="nil"/>
          <w:left w:val="nil"/>
          <w:bottom w:val="nil"/>
          <w:right w:val="nil"/>
          <w:between w:val="nil"/>
        </w:pBdr>
        <w:spacing w:after="0" w:line="240" w:lineRule="auto"/>
        <w:ind w:left="0"/>
        <w:rPr>
          <w:rFonts w:ascii="Calibri" w:eastAsia="Calibri" w:hAnsi="Calibri" w:cs="Calibri"/>
          <w:color w:val="000000"/>
          <w:sz w:val="10"/>
          <w:szCs w:val="10"/>
          <w:lang w:eastAsia="en-GB"/>
        </w:rPr>
      </w:pPr>
    </w:p>
    <w:p w14:paraId="00D2DECE" w14:textId="55172804" w:rsidR="00BE2E54" w:rsidRDefault="008425EC" w:rsidP="00BE2E54">
      <w:pPr>
        <w:rPr>
          <w:rFonts w:cstheme="minorHAnsi"/>
          <w:bCs/>
          <w:szCs w:val="24"/>
        </w:rPr>
      </w:pPr>
      <w:r>
        <w:rPr>
          <w:rFonts w:cstheme="minorHAnsi"/>
          <w:bCs/>
          <w:szCs w:val="24"/>
        </w:rPr>
        <w:t xml:space="preserve">The Chairman reported </w:t>
      </w:r>
      <w:r w:rsidR="00721B82">
        <w:rPr>
          <w:rFonts w:cstheme="minorHAnsi"/>
          <w:bCs/>
          <w:szCs w:val="24"/>
        </w:rPr>
        <w:t>his</w:t>
      </w:r>
      <w:r w:rsidR="00BE2E54" w:rsidRPr="00BE2E54">
        <w:rPr>
          <w:rFonts w:cstheme="minorHAnsi"/>
          <w:bCs/>
          <w:szCs w:val="24"/>
        </w:rPr>
        <w:t xml:space="preserve"> delight that award</w:t>
      </w:r>
      <w:r w:rsidR="00BE2E54">
        <w:rPr>
          <w:rFonts w:cstheme="minorHAnsi"/>
          <w:bCs/>
          <w:szCs w:val="24"/>
        </w:rPr>
        <w:t>s</w:t>
      </w:r>
      <w:r w:rsidR="00BE2E54" w:rsidRPr="00BE2E54">
        <w:rPr>
          <w:rFonts w:cstheme="minorHAnsi"/>
          <w:bCs/>
          <w:szCs w:val="24"/>
        </w:rPr>
        <w:t xml:space="preserve"> of Honorary Life Vice President status ha</w:t>
      </w:r>
      <w:r w:rsidR="00721B82">
        <w:rPr>
          <w:rFonts w:cstheme="minorHAnsi"/>
          <w:bCs/>
          <w:szCs w:val="24"/>
        </w:rPr>
        <w:t>d</w:t>
      </w:r>
      <w:r w:rsidR="00BE2E54" w:rsidRPr="00BE2E54">
        <w:rPr>
          <w:rFonts w:cstheme="minorHAnsi"/>
          <w:bCs/>
          <w:szCs w:val="24"/>
        </w:rPr>
        <w:t xml:space="preserve"> been made to Sir Michael Bunbury and Stephen Miles. </w:t>
      </w:r>
      <w:r w:rsidR="00721B82">
        <w:rPr>
          <w:rFonts w:cstheme="minorHAnsi"/>
          <w:bCs/>
          <w:szCs w:val="24"/>
        </w:rPr>
        <w:t xml:space="preserve"> </w:t>
      </w:r>
      <w:r w:rsidR="00BE2E54">
        <w:rPr>
          <w:rFonts w:cstheme="minorHAnsi"/>
          <w:bCs/>
          <w:szCs w:val="24"/>
        </w:rPr>
        <w:t xml:space="preserve">Sadly, Sir Michael </w:t>
      </w:r>
      <w:r w:rsidR="00721B82">
        <w:rPr>
          <w:rFonts w:cstheme="minorHAnsi"/>
          <w:bCs/>
          <w:szCs w:val="24"/>
        </w:rPr>
        <w:t>was</w:t>
      </w:r>
      <w:r w:rsidR="00BE2E54">
        <w:rPr>
          <w:rFonts w:cstheme="minorHAnsi"/>
          <w:bCs/>
          <w:szCs w:val="24"/>
        </w:rPr>
        <w:t xml:space="preserve"> unable to attend t</w:t>
      </w:r>
      <w:r w:rsidR="00721B82">
        <w:rPr>
          <w:rFonts w:cstheme="minorHAnsi"/>
          <w:bCs/>
          <w:szCs w:val="24"/>
        </w:rPr>
        <w:t>he meeting</w:t>
      </w:r>
      <w:r w:rsidR="00BE2E54">
        <w:rPr>
          <w:rFonts w:cstheme="minorHAnsi"/>
          <w:bCs/>
          <w:szCs w:val="24"/>
        </w:rPr>
        <w:t>.</w:t>
      </w:r>
    </w:p>
    <w:p w14:paraId="1424ECED" w14:textId="76E18B5A" w:rsidR="008425EC" w:rsidRPr="00BE2E54" w:rsidRDefault="008425EC" w:rsidP="00BE2E54">
      <w:pPr>
        <w:rPr>
          <w:rFonts w:cstheme="minorHAnsi"/>
          <w:bCs/>
          <w:szCs w:val="24"/>
        </w:rPr>
      </w:pPr>
      <w:r>
        <w:rPr>
          <w:rFonts w:cstheme="minorHAnsi"/>
          <w:bCs/>
          <w:szCs w:val="24"/>
        </w:rPr>
        <w:t>The Chairman presented Stephen with his certificate.</w:t>
      </w:r>
    </w:p>
    <w:p w14:paraId="68A9909F" w14:textId="31066A56" w:rsidR="00A17F8B" w:rsidRPr="00A17F8B" w:rsidRDefault="00A17F8B" w:rsidP="00A17F8B">
      <w:pPr>
        <w:numPr>
          <w:ilvl w:val="0"/>
          <w:numId w:val="27"/>
        </w:numPr>
        <w:pBdr>
          <w:top w:val="nil"/>
          <w:left w:val="nil"/>
          <w:bottom w:val="nil"/>
          <w:right w:val="nil"/>
          <w:between w:val="nil"/>
        </w:pBdr>
        <w:spacing w:after="0"/>
        <w:ind w:left="0"/>
        <w:rPr>
          <w:rFonts w:ascii="Calibri" w:eastAsia="Calibri" w:hAnsi="Calibri" w:cs="Calibri"/>
          <w:b/>
          <w:color w:val="000000"/>
          <w:lang w:eastAsia="en-GB"/>
        </w:rPr>
      </w:pPr>
      <w:bookmarkStart w:id="1" w:name="_heading=h.30j0zll" w:colFirst="0" w:colLast="0"/>
      <w:bookmarkEnd w:id="1"/>
      <w:r w:rsidRPr="00A17F8B">
        <w:rPr>
          <w:rFonts w:ascii="Calibri" w:eastAsia="Calibri" w:hAnsi="Calibri" w:cs="Calibri"/>
          <w:b/>
          <w:color w:val="000000"/>
          <w:lang w:eastAsia="en-GB"/>
        </w:rPr>
        <w:lastRenderedPageBreak/>
        <w:t>Ordinary Resolution 5 -</w:t>
      </w:r>
      <w:r w:rsidRPr="00A17F8B">
        <w:rPr>
          <w:rFonts w:ascii="Calibri" w:eastAsia="Calibri" w:hAnsi="Calibri" w:cs="Calibri"/>
          <w:b/>
          <w:color w:val="FF0000"/>
          <w:lang w:eastAsia="en-GB"/>
        </w:rPr>
        <w:t xml:space="preserve"> </w:t>
      </w:r>
      <w:r w:rsidRPr="00A17F8B">
        <w:rPr>
          <w:rFonts w:ascii="Calibri" w:eastAsia="Calibri" w:hAnsi="Calibri" w:cs="Calibri"/>
          <w:b/>
          <w:color w:val="000000"/>
          <w:lang w:eastAsia="en-GB"/>
        </w:rPr>
        <w:t xml:space="preserve">To appoint Larking Gowen as auditors for </w:t>
      </w:r>
      <w:r w:rsidR="008425EC">
        <w:rPr>
          <w:rFonts w:ascii="Calibri" w:eastAsia="Calibri" w:hAnsi="Calibri" w:cs="Calibri"/>
          <w:b/>
          <w:color w:val="000000"/>
          <w:lang w:eastAsia="en-GB"/>
        </w:rPr>
        <w:t xml:space="preserve">of the Association for </w:t>
      </w:r>
      <w:r w:rsidRPr="00A17F8B">
        <w:rPr>
          <w:rFonts w:ascii="Calibri" w:eastAsia="Calibri" w:hAnsi="Calibri" w:cs="Calibri"/>
          <w:b/>
          <w:color w:val="000000"/>
          <w:lang w:eastAsia="en-GB"/>
        </w:rPr>
        <w:t>202</w:t>
      </w:r>
      <w:r w:rsidR="008425EC">
        <w:rPr>
          <w:rFonts w:ascii="Calibri" w:eastAsia="Calibri" w:hAnsi="Calibri" w:cs="Calibri"/>
          <w:b/>
          <w:color w:val="000000"/>
          <w:lang w:eastAsia="en-GB"/>
        </w:rPr>
        <w:t>2</w:t>
      </w:r>
      <w:r w:rsidRPr="00A17F8B">
        <w:rPr>
          <w:rFonts w:ascii="Calibri" w:eastAsia="Calibri" w:hAnsi="Calibri" w:cs="Calibri"/>
          <w:b/>
          <w:color w:val="000000"/>
          <w:lang w:eastAsia="en-GB"/>
        </w:rPr>
        <w:t xml:space="preserve"> </w:t>
      </w:r>
      <w:r w:rsidR="008425EC">
        <w:rPr>
          <w:rFonts w:ascii="Calibri" w:eastAsia="Calibri" w:hAnsi="Calibri" w:cs="Calibri"/>
          <w:b/>
          <w:color w:val="000000"/>
          <w:lang w:eastAsia="en-GB"/>
        </w:rPr>
        <w:t>until the conclusion of the nest Annual General Meeting and to authorise the Trustee Board to fix</w:t>
      </w:r>
    </w:p>
    <w:p w14:paraId="4C1E03E5" w14:textId="56FD88DA" w:rsidR="00A17F8B" w:rsidRPr="00A17F8B" w:rsidRDefault="00A17F8B" w:rsidP="00A17F8B">
      <w:pPr>
        <w:spacing w:after="0"/>
        <w:rPr>
          <w:rFonts w:ascii="Calibri" w:eastAsia="Calibri" w:hAnsi="Calibri" w:cs="Calibri"/>
          <w:b/>
          <w:lang w:eastAsia="en-GB"/>
        </w:rPr>
      </w:pPr>
      <w:r w:rsidRPr="00A17F8B">
        <w:rPr>
          <w:rFonts w:ascii="Calibri" w:eastAsia="Calibri" w:hAnsi="Calibri" w:cs="Calibri"/>
          <w:b/>
          <w:lang w:eastAsia="en-GB"/>
        </w:rPr>
        <w:t>their remuneration.</w:t>
      </w:r>
    </w:p>
    <w:p w14:paraId="249C1B9B" w14:textId="2DC05E0C" w:rsidR="00A17F8B" w:rsidRPr="00A17F8B" w:rsidRDefault="00626F23" w:rsidP="00A17F8B">
      <w:pPr>
        <w:spacing w:after="0" w:line="240" w:lineRule="auto"/>
        <w:rPr>
          <w:rFonts w:ascii="Calibri" w:eastAsia="Calibri" w:hAnsi="Calibri" w:cs="Calibri"/>
          <w:lang w:eastAsia="en-GB"/>
        </w:rPr>
      </w:pPr>
      <w:r>
        <w:rPr>
          <w:rFonts w:ascii="Calibri" w:eastAsia="Calibri" w:hAnsi="Calibri" w:cs="Calibri"/>
          <w:lang w:eastAsia="en-GB"/>
        </w:rPr>
        <w:t>The Chairman</w:t>
      </w:r>
      <w:r w:rsidR="00A17F8B" w:rsidRPr="00A17F8B">
        <w:rPr>
          <w:rFonts w:ascii="Calibri" w:eastAsia="Calibri" w:hAnsi="Calibri" w:cs="Calibri"/>
          <w:lang w:eastAsia="en-GB"/>
        </w:rPr>
        <w:t xml:space="preserve"> </w:t>
      </w:r>
      <w:sdt>
        <w:sdtPr>
          <w:rPr>
            <w:rFonts w:ascii="Calibri" w:eastAsia="Calibri" w:hAnsi="Calibri" w:cs="Calibri"/>
            <w:lang w:eastAsia="en-GB"/>
          </w:rPr>
          <w:tag w:val="goog_rdk_17"/>
          <w:id w:val="233283923"/>
        </w:sdtPr>
        <w:sdtEndPr/>
        <w:sdtContent>
          <w:r w:rsidR="00A17F8B" w:rsidRPr="00A17F8B">
            <w:rPr>
              <w:rFonts w:ascii="Calibri" w:eastAsia="Calibri" w:hAnsi="Calibri" w:cs="Calibri"/>
              <w:lang w:eastAsia="en-GB"/>
            </w:rPr>
            <w:t>invited</w:t>
          </w:r>
        </w:sdtContent>
      </w:sdt>
      <w:r w:rsidR="00A17F8B" w:rsidRPr="00A17F8B">
        <w:rPr>
          <w:rFonts w:ascii="Calibri" w:eastAsia="Calibri" w:hAnsi="Calibri" w:cs="Calibri"/>
          <w:lang w:eastAsia="en-GB"/>
        </w:rPr>
        <w:t xml:space="preserve"> the Association</w:t>
      </w:r>
      <w:sdt>
        <w:sdtPr>
          <w:rPr>
            <w:rFonts w:ascii="Calibri" w:eastAsia="Calibri" w:hAnsi="Calibri" w:cs="Calibri"/>
            <w:lang w:eastAsia="en-GB"/>
          </w:rPr>
          <w:tag w:val="goog_rdk_19"/>
          <w:id w:val="-1840382819"/>
        </w:sdtPr>
        <w:sdtEndPr/>
        <w:sdtContent>
          <w:r w:rsidR="00A17F8B" w:rsidRPr="00A17F8B">
            <w:rPr>
              <w:rFonts w:ascii="Calibri" w:eastAsia="Calibri" w:hAnsi="Calibri" w:cs="Calibri"/>
              <w:lang w:eastAsia="en-GB"/>
            </w:rPr>
            <w:t>’</w:t>
          </w:r>
        </w:sdtContent>
      </w:sdt>
      <w:r w:rsidR="00A17F8B" w:rsidRPr="00A17F8B">
        <w:rPr>
          <w:rFonts w:ascii="Calibri" w:eastAsia="Calibri" w:hAnsi="Calibri" w:cs="Calibri"/>
          <w:lang w:eastAsia="en-GB"/>
        </w:rPr>
        <w:t>s Audit Committee Chair, Karen Sharpe</w:t>
      </w:r>
      <w:r>
        <w:rPr>
          <w:rFonts w:ascii="Calibri" w:eastAsia="Calibri" w:hAnsi="Calibri" w:cs="Calibri"/>
          <w:lang w:eastAsia="en-GB"/>
        </w:rPr>
        <w:t xml:space="preserve"> (KS)</w:t>
      </w:r>
      <w:r w:rsidR="00A17F8B" w:rsidRPr="00A17F8B">
        <w:rPr>
          <w:rFonts w:ascii="Calibri" w:eastAsia="Calibri" w:hAnsi="Calibri" w:cs="Calibri"/>
          <w:lang w:eastAsia="en-GB"/>
        </w:rPr>
        <w:t>, to make the proposal and in so doing explain</w:t>
      </w:r>
      <w:r w:rsidR="00721B82">
        <w:rPr>
          <w:rFonts w:ascii="Calibri" w:eastAsia="Calibri" w:hAnsi="Calibri" w:cs="Calibri"/>
          <w:lang w:eastAsia="en-GB"/>
        </w:rPr>
        <w:t>ed</w:t>
      </w:r>
      <w:r w:rsidR="00A17F8B" w:rsidRPr="00A17F8B">
        <w:rPr>
          <w:rFonts w:ascii="Calibri" w:eastAsia="Calibri" w:hAnsi="Calibri" w:cs="Calibri"/>
          <w:lang w:eastAsia="en-GB"/>
        </w:rPr>
        <w:t xml:space="preserve"> </w:t>
      </w:r>
      <w:r w:rsidR="001D7762">
        <w:rPr>
          <w:rFonts w:ascii="Calibri" w:eastAsia="Calibri" w:hAnsi="Calibri" w:cs="Calibri"/>
          <w:lang w:eastAsia="en-GB"/>
        </w:rPr>
        <w:t>that the experience with changing the auditors had been a very good one and thanked Jo Fox (Larking Gowen) and her Team for their professional and well organised change over.</w:t>
      </w:r>
    </w:p>
    <w:p w14:paraId="13DBD0A5" w14:textId="21A84970" w:rsidR="00A17F8B" w:rsidRDefault="00A17F8B" w:rsidP="00A17F8B">
      <w:pPr>
        <w:spacing w:after="0" w:line="240" w:lineRule="auto"/>
        <w:rPr>
          <w:rFonts w:ascii="Calibri" w:eastAsia="Calibri" w:hAnsi="Calibri" w:cs="Calibri"/>
          <w:lang w:eastAsia="en-GB"/>
        </w:rPr>
      </w:pPr>
    </w:p>
    <w:p w14:paraId="39E714BE" w14:textId="3AF0503F" w:rsidR="00A8335A" w:rsidRDefault="00A8335A" w:rsidP="00A8335A">
      <w:pPr>
        <w:spacing w:after="0" w:line="240" w:lineRule="auto"/>
        <w:rPr>
          <w:rFonts w:ascii="Calibri" w:eastAsia="Calibri" w:hAnsi="Calibri" w:cs="Calibri"/>
          <w:color w:val="000000"/>
          <w:lang w:eastAsia="en-GB"/>
        </w:rPr>
      </w:pPr>
      <w:r>
        <w:rPr>
          <w:rFonts w:eastAsia="Times New Roman" w:cstheme="minorHAnsi"/>
          <w:bCs/>
          <w:iCs/>
          <w:lang w:eastAsia="en-GB"/>
        </w:rPr>
        <w:t xml:space="preserve">The Treasurer </w:t>
      </w:r>
      <w:r w:rsidRPr="00A17F8B">
        <w:rPr>
          <w:rFonts w:ascii="Calibri" w:eastAsia="Calibri" w:hAnsi="Calibri" w:cs="Calibri"/>
          <w:color w:val="000000"/>
          <w:lang w:eastAsia="en-GB"/>
        </w:rPr>
        <w:t>seconded the proposal</w:t>
      </w:r>
      <w:sdt>
        <w:sdtPr>
          <w:rPr>
            <w:rFonts w:ascii="Calibri" w:eastAsia="Calibri" w:hAnsi="Calibri" w:cs="Calibri"/>
            <w:lang w:eastAsia="en-GB"/>
          </w:rPr>
          <w:tag w:val="goog_rdk_11"/>
          <w:id w:val="-288746136"/>
        </w:sdtPr>
        <w:sdtEndPr/>
        <w:sdtContent>
          <w:r>
            <w:rPr>
              <w:rFonts w:ascii="Calibri" w:eastAsia="Calibri" w:hAnsi="Calibri" w:cs="Calibri"/>
              <w:color w:val="000000"/>
              <w:lang w:eastAsia="en-GB"/>
            </w:rPr>
            <w:t>.</w:t>
          </w:r>
        </w:sdtContent>
      </w:sdt>
    </w:p>
    <w:p w14:paraId="71A1B1F4" w14:textId="77777777" w:rsidR="00A8335A" w:rsidRPr="00A17F8B" w:rsidRDefault="00A8335A" w:rsidP="00A17F8B">
      <w:pPr>
        <w:spacing w:after="0" w:line="240" w:lineRule="auto"/>
        <w:rPr>
          <w:rFonts w:ascii="Calibri" w:eastAsia="Calibri" w:hAnsi="Calibri" w:cs="Calibri"/>
          <w:lang w:eastAsia="en-GB"/>
        </w:rPr>
      </w:pPr>
    </w:p>
    <w:p w14:paraId="3FEAFEBC" w14:textId="0D21771D" w:rsidR="00A17F8B" w:rsidRPr="00A17F8B" w:rsidRDefault="00A17F8B" w:rsidP="00A17F8B">
      <w:pPr>
        <w:spacing w:after="0" w:line="240" w:lineRule="auto"/>
        <w:rPr>
          <w:rFonts w:ascii="Calibri" w:eastAsia="Calibri" w:hAnsi="Calibri" w:cs="Calibri"/>
          <w:lang w:eastAsia="en-GB"/>
        </w:rPr>
      </w:pPr>
      <w:r w:rsidRPr="00A17F8B">
        <w:rPr>
          <w:rFonts w:ascii="Calibri" w:eastAsia="Calibri" w:hAnsi="Calibri" w:cs="Calibri"/>
          <w:lang w:eastAsia="en-GB"/>
        </w:rPr>
        <w:t xml:space="preserve">Post a vote by those present and the unanimously supportive proxy votes the </w:t>
      </w:r>
      <w:r w:rsidR="00A8335A">
        <w:rPr>
          <w:rFonts w:ascii="Calibri" w:eastAsia="Calibri" w:hAnsi="Calibri" w:cs="Calibri"/>
          <w:lang w:eastAsia="en-GB"/>
        </w:rPr>
        <w:t>Chairman</w:t>
      </w:r>
      <w:r w:rsidRPr="00A17F8B">
        <w:rPr>
          <w:rFonts w:ascii="Calibri" w:eastAsia="Calibri" w:hAnsi="Calibri" w:cs="Calibri"/>
          <w:lang w:eastAsia="en-GB"/>
        </w:rPr>
        <w:t xml:space="preserve"> declared the motion carried.</w:t>
      </w:r>
    </w:p>
    <w:p w14:paraId="3651A558" w14:textId="7540F6C2" w:rsidR="00A8335A" w:rsidRDefault="00A8335A" w:rsidP="00A8335A">
      <w:pPr>
        <w:keepNext/>
        <w:pBdr>
          <w:top w:val="nil"/>
          <w:left w:val="nil"/>
          <w:bottom w:val="nil"/>
          <w:right w:val="nil"/>
          <w:between w:val="nil"/>
        </w:pBdr>
        <w:spacing w:after="0" w:line="240" w:lineRule="auto"/>
        <w:rPr>
          <w:rFonts w:ascii="Calibri" w:eastAsia="Calibri" w:hAnsi="Calibri" w:cs="Calibri"/>
          <w:color w:val="FF0000"/>
          <w:lang w:eastAsia="en-GB"/>
        </w:rPr>
      </w:pPr>
    </w:p>
    <w:p w14:paraId="49FDAC7F" w14:textId="3857EDF2" w:rsidR="00A17F8B" w:rsidRPr="00A8335A" w:rsidRDefault="00A17F8B" w:rsidP="00A8335A">
      <w:pPr>
        <w:pStyle w:val="ListParagraph"/>
        <w:keepNext/>
        <w:numPr>
          <w:ilvl w:val="0"/>
          <w:numId w:val="27"/>
        </w:numPr>
        <w:pBdr>
          <w:top w:val="nil"/>
          <w:left w:val="nil"/>
          <w:bottom w:val="nil"/>
          <w:right w:val="nil"/>
          <w:between w:val="nil"/>
        </w:pBdr>
        <w:spacing w:after="0" w:line="240" w:lineRule="auto"/>
        <w:ind w:left="0"/>
        <w:rPr>
          <w:rFonts w:ascii="Calibri" w:eastAsia="Calibri" w:hAnsi="Calibri" w:cs="Calibri"/>
          <w:color w:val="FF0000"/>
          <w:sz w:val="16"/>
          <w:szCs w:val="16"/>
          <w:lang w:eastAsia="en-GB"/>
        </w:rPr>
      </w:pPr>
      <w:r w:rsidRPr="00A8335A">
        <w:rPr>
          <w:rFonts w:ascii="Calibri" w:eastAsia="Calibri" w:hAnsi="Calibri" w:cs="Calibri"/>
          <w:b/>
          <w:color w:val="000000"/>
          <w:lang w:eastAsia="en-GB"/>
        </w:rPr>
        <w:t>Special Resolution 1 - To adopt amendment</w:t>
      </w:r>
      <w:r w:rsidR="00F73977">
        <w:rPr>
          <w:rFonts w:ascii="Calibri" w:eastAsia="Calibri" w:hAnsi="Calibri" w:cs="Calibri"/>
          <w:b/>
          <w:color w:val="000000"/>
          <w:lang w:eastAsia="en-GB"/>
        </w:rPr>
        <w:t>s</w:t>
      </w:r>
      <w:r w:rsidRPr="00A8335A">
        <w:rPr>
          <w:rFonts w:ascii="Calibri" w:eastAsia="Calibri" w:hAnsi="Calibri" w:cs="Calibri"/>
          <w:b/>
          <w:color w:val="000000"/>
          <w:lang w:eastAsia="en-GB"/>
        </w:rPr>
        <w:t xml:space="preserve"> </w:t>
      </w:r>
      <w:r w:rsidR="00A8335A" w:rsidRPr="00A8335A">
        <w:rPr>
          <w:rFonts w:ascii="Calibri" w:eastAsia="Calibri" w:hAnsi="Calibri" w:cs="Calibri"/>
          <w:b/>
          <w:color w:val="000000"/>
          <w:lang w:eastAsia="en-GB"/>
        </w:rPr>
        <w:t xml:space="preserve">to the existing SAA </w:t>
      </w:r>
      <w:r w:rsidRPr="00A8335A">
        <w:rPr>
          <w:rFonts w:ascii="Calibri" w:eastAsia="Calibri" w:hAnsi="Calibri" w:cs="Calibri"/>
          <w:b/>
          <w:color w:val="000000"/>
          <w:lang w:eastAsia="en-GB"/>
        </w:rPr>
        <w:t xml:space="preserve">Rules </w:t>
      </w:r>
    </w:p>
    <w:p w14:paraId="47755540" w14:textId="77777777" w:rsidR="00A8335A" w:rsidRPr="00A8335A" w:rsidRDefault="00A8335A" w:rsidP="00A8335A">
      <w:pPr>
        <w:pStyle w:val="ListParagraph"/>
        <w:keepNext/>
        <w:pBdr>
          <w:top w:val="nil"/>
          <w:left w:val="nil"/>
          <w:bottom w:val="nil"/>
          <w:right w:val="nil"/>
          <w:between w:val="nil"/>
        </w:pBdr>
        <w:spacing w:after="0" w:line="240" w:lineRule="auto"/>
        <w:ind w:left="0"/>
        <w:rPr>
          <w:rFonts w:ascii="Calibri" w:eastAsia="Calibri" w:hAnsi="Calibri" w:cs="Calibri"/>
          <w:color w:val="FF0000"/>
          <w:sz w:val="10"/>
          <w:szCs w:val="10"/>
          <w:lang w:eastAsia="en-GB"/>
        </w:rPr>
      </w:pPr>
    </w:p>
    <w:p w14:paraId="76C45E4D" w14:textId="72DED7D9" w:rsidR="00D22898" w:rsidRDefault="00D22898" w:rsidP="00D22898">
      <w:pPr>
        <w:ind w:hanging="1417"/>
        <w:rPr>
          <w:rFonts w:eastAsia="Times New Roman" w:cstheme="minorHAnsi"/>
          <w:lang w:eastAsia="en-GB"/>
        </w:rPr>
      </w:pPr>
      <w:r>
        <w:rPr>
          <w:rFonts w:ascii="Calibri" w:eastAsia="Calibri" w:hAnsi="Calibri" w:cs="Calibri"/>
          <w:lang w:eastAsia="en-GB"/>
        </w:rPr>
        <w:t xml:space="preserve">                            </w:t>
      </w:r>
      <w:r w:rsidR="00B07F95">
        <w:rPr>
          <w:rFonts w:ascii="Calibri" w:eastAsia="Calibri" w:hAnsi="Calibri" w:cs="Calibri"/>
          <w:lang w:eastAsia="en-GB"/>
        </w:rPr>
        <w:t>The Chairman</w:t>
      </w:r>
      <w:r w:rsidR="00A17F8B" w:rsidRPr="00A17F8B">
        <w:rPr>
          <w:rFonts w:ascii="Calibri" w:eastAsia="Calibri" w:hAnsi="Calibri" w:cs="Calibri"/>
          <w:lang w:eastAsia="en-GB"/>
        </w:rPr>
        <w:t xml:space="preserve"> asked Karen Sharpe, who led the process, to say a few words </w:t>
      </w:r>
      <w:r w:rsidR="001602A7">
        <w:rPr>
          <w:rFonts w:ascii="Calibri" w:eastAsia="Calibri" w:hAnsi="Calibri" w:cs="Calibri"/>
          <w:lang w:eastAsia="en-GB"/>
        </w:rPr>
        <w:t xml:space="preserve">about </w:t>
      </w:r>
      <w:r w:rsidRPr="00D22898">
        <w:rPr>
          <w:rFonts w:eastAsia="Times New Roman" w:cstheme="minorHAnsi"/>
          <w:lang w:eastAsia="en-GB"/>
        </w:rPr>
        <w:t>the</w:t>
      </w:r>
      <w:r>
        <w:rPr>
          <w:rFonts w:eastAsia="Times New Roman" w:cstheme="minorHAnsi"/>
          <w:lang w:eastAsia="en-GB"/>
        </w:rPr>
        <w:t xml:space="preserve"> </w:t>
      </w:r>
      <w:r w:rsidRPr="00D22898">
        <w:rPr>
          <w:rFonts w:eastAsia="Times New Roman" w:cstheme="minorHAnsi"/>
          <w:lang w:eastAsia="en-GB"/>
        </w:rPr>
        <w:t>amendments and to propose the changes.</w:t>
      </w:r>
    </w:p>
    <w:p w14:paraId="1379135E" w14:textId="7F7B0FDA" w:rsidR="002B707C" w:rsidRPr="001602A7" w:rsidRDefault="00A8335A" w:rsidP="001602A7">
      <w:pPr>
        <w:spacing w:after="0"/>
        <w:rPr>
          <w:rFonts w:ascii="Calibri" w:eastAsia="Calibri" w:hAnsi="Calibri" w:cs="Calibri"/>
          <w:lang w:eastAsia="en-GB"/>
        </w:rPr>
      </w:pPr>
      <w:r w:rsidRPr="001602A7">
        <w:rPr>
          <w:rFonts w:ascii="Calibri" w:eastAsia="Calibri" w:hAnsi="Calibri" w:cs="Calibri"/>
          <w:lang w:eastAsia="en-GB"/>
        </w:rPr>
        <w:t xml:space="preserve">KS </w:t>
      </w:r>
      <w:r w:rsidR="001602A7" w:rsidRPr="001602A7">
        <w:rPr>
          <w:rFonts w:ascii="Calibri" w:eastAsia="Calibri" w:hAnsi="Calibri" w:cs="Calibri"/>
          <w:lang w:eastAsia="en-GB"/>
        </w:rPr>
        <w:t>clarified</w:t>
      </w:r>
      <w:r w:rsidRPr="001602A7">
        <w:rPr>
          <w:rFonts w:ascii="Calibri" w:eastAsia="Calibri" w:hAnsi="Calibri" w:cs="Calibri"/>
          <w:lang w:eastAsia="en-GB"/>
        </w:rPr>
        <w:t xml:space="preserve"> </w:t>
      </w:r>
      <w:r w:rsidR="00721B82" w:rsidRPr="001602A7">
        <w:rPr>
          <w:rFonts w:ascii="Calibri" w:eastAsia="Calibri" w:hAnsi="Calibri" w:cs="Calibri"/>
          <w:lang w:eastAsia="en-GB"/>
        </w:rPr>
        <w:t>that</w:t>
      </w:r>
      <w:r w:rsidR="001602A7" w:rsidRPr="001602A7">
        <w:rPr>
          <w:rFonts w:ascii="Calibri" w:eastAsia="Calibri" w:hAnsi="Calibri" w:cs="Calibri"/>
          <w:lang w:eastAsia="en-GB"/>
        </w:rPr>
        <w:t xml:space="preserve"> </w:t>
      </w:r>
      <w:r w:rsidR="002B707C" w:rsidRPr="001602A7">
        <w:rPr>
          <w:rFonts w:ascii="Calibri" w:eastAsia="Calibri" w:hAnsi="Calibri" w:cs="Calibri"/>
          <w:lang w:eastAsia="en-GB"/>
        </w:rPr>
        <w:t xml:space="preserve">notice for the AGM is </w:t>
      </w:r>
      <w:r w:rsidR="00721B82" w:rsidRPr="001602A7">
        <w:rPr>
          <w:rFonts w:ascii="Calibri" w:eastAsia="Calibri" w:hAnsi="Calibri" w:cs="Calibri"/>
          <w:lang w:eastAsia="en-GB"/>
        </w:rPr>
        <w:t>reduced</w:t>
      </w:r>
      <w:r w:rsidR="002B707C" w:rsidRPr="001602A7">
        <w:rPr>
          <w:rFonts w:ascii="Calibri" w:eastAsia="Calibri" w:hAnsi="Calibri" w:cs="Calibri"/>
          <w:lang w:eastAsia="en-GB"/>
        </w:rPr>
        <w:t xml:space="preserve"> from 21 to 14 days</w:t>
      </w:r>
      <w:r w:rsidR="001602A7" w:rsidRPr="001602A7">
        <w:rPr>
          <w:rFonts w:ascii="Calibri" w:eastAsia="Calibri" w:hAnsi="Calibri" w:cs="Calibri"/>
          <w:lang w:eastAsia="en-GB"/>
        </w:rPr>
        <w:t xml:space="preserve">, </w:t>
      </w:r>
      <w:r w:rsidR="002B707C" w:rsidRPr="001602A7">
        <w:rPr>
          <w:rFonts w:ascii="Calibri" w:eastAsia="Calibri" w:hAnsi="Calibri" w:cs="Calibri"/>
          <w:lang w:eastAsia="en-GB"/>
        </w:rPr>
        <w:t xml:space="preserve">HLVP’s </w:t>
      </w:r>
      <w:r w:rsidR="001602A7" w:rsidRPr="001602A7">
        <w:rPr>
          <w:rFonts w:ascii="Calibri" w:eastAsia="Calibri" w:hAnsi="Calibri" w:cs="Calibri"/>
          <w:lang w:eastAsia="en-GB"/>
        </w:rPr>
        <w:t>have the</w:t>
      </w:r>
      <w:r w:rsidR="002B707C" w:rsidRPr="001602A7">
        <w:rPr>
          <w:rFonts w:ascii="Calibri" w:eastAsia="Calibri" w:hAnsi="Calibri" w:cs="Calibri"/>
          <w:lang w:eastAsia="en-GB"/>
        </w:rPr>
        <w:t xml:space="preserve"> right to vote at Council meetings</w:t>
      </w:r>
      <w:r w:rsidR="001602A7" w:rsidRPr="001602A7">
        <w:rPr>
          <w:rFonts w:ascii="Calibri" w:eastAsia="Calibri" w:hAnsi="Calibri" w:cs="Calibri"/>
          <w:lang w:eastAsia="en-GB"/>
        </w:rPr>
        <w:t xml:space="preserve">, an </w:t>
      </w:r>
      <w:r w:rsidR="002B707C" w:rsidRPr="001602A7">
        <w:rPr>
          <w:rFonts w:ascii="Calibri" w:eastAsia="Calibri" w:hAnsi="Calibri" w:cs="Calibri"/>
          <w:lang w:eastAsia="en-GB"/>
        </w:rPr>
        <w:t xml:space="preserve">Education </w:t>
      </w:r>
      <w:r w:rsidR="001602A7" w:rsidRPr="001602A7">
        <w:rPr>
          <w:rFonts w:ascii="Calibri" w:eastAsia="Calibri" w:hAnsi="Calibri" w:cs="Calibri"/>
          <w:lang w:eastAsia="en-GB"/>
        </w:rPr>
        <w:t>Committee</w:t>
      </w:r>
      <w:r w:rsidR="001602A7">
        <w:rPr>
          <w:rFonts w:ascii="Calibri" w:eastAsia="Calibri" w:hAnsi="Calibri" w:cs="Calibri"/>
          <w:lang w:eastAsia="en-GB"/>
        </w:rPr>
        <w:t xml:space="preserve"> is</w:t>
      </w:r>
      <w:r w:rsidR="001602A7" w:rsidRPr="001602A7">
        <w:rPr>
          <w:rFonts w:ascii="Calibri" w:eastAsia="Calibri" w:hAnsi="Calibri" w:cs="Calibri"/>
          <w:lang w:eastAsia="en-GB"/>
        </w:rPr>
        <w:t xml:space="preserve"> created, that the </w:t>
      </w:r>
      <w:r w:rsidR="002B707C" w:rsidRPr="001602A7">
        <w:rPr>
          <w:rFonts w:ascii="Calibri" w:eastAsia="Calibri" w:hAnsi="Calibri" w:cs="Calibri"/>
          <w:lang w:eastAsia="en-GB"/>
        </w:rPr>
        <w:t xml:space="preserve">Audit/Risk </w:t>
      </w:r>
      <w:r w:rsidR="001602A7" w:rsidRPr="001602A7">
        <w:rPr>
          <w:rFonts w:ascii="Calibri" w:eastAsia="Calibri" w:hAnsi="Calibri" w:cs="Calibri"/>
          <w:lang w:eastAsia="en-GB"/>
        </w:rPr>
        <w:t>Committee can</w:t>
      </w:r>
      <w:r w:rsidR="001602A7">
        <w:rPr>
          <w:rFonts w:ascii="Calibri" w:eastAsia="Calibri" w:hAnsi="Calibri" w:cs="Calibri"/>
          <w:lang w:eastAsia="en-GB"/>
        </w:rPr>
        <w:t xml:space="preserve"> be </w:t>
      </w:r>
      <w:r w:rsidR="002B707C" w:rsidRPr="001602A7">
        <w:rPr>
          <w:rFonts w:ascii="Calibri" w:eastAsia="Calibri" w:hAnsi="Calibri" w:cs="Calibri"/>
          <w:lang w:eastAsia="en-GB"/>
        </w:rPr>
        <w:t xml:space="preserve">combined or </w:t>
      </w:r>
      <w:r w:rsidR="001602A7">
        <w:rPr>
          <w:rFonts w:ascii="Calibri" w:eastAsia="Calibri" w:hAnsi="Calibri" w:cs="Calibri"/>
          <w:lang w:eastAsia="en-GB"/>
        </w:rPr>
        <w:t xml:space="preserve">work </w:t>
      </w:r>
      <w:r w:rsidR="002B707C" w:rsidRPr="001602A7">
        <w:rPr>
          <w:rFonts w:ascii="Calibri" w:eastAsia="Calibri" w:hAnsi="Calibri" w:cs="Calibri"/>
          <w:lang w:eastAsia="en-GB"/>
        </w:rPr>
        <w:t>separate</w:t>
      </w:r>
      <w:r w:rsidR="001602A7">
        <w:rPr>
          <w:rFonts w:ascii="Calibri" w:eastAsia="Calibri" w:hAnsi="Calibri" w:cs="Calibri"/>
          <w:lang w:eastAsia="en-GB"/>
        </w:rPr>
        <w:t>ly and that specific points</w:t>
      </w:r>
      <w:r w:rsidR="002B707C" w:rsidRPr="001602A7">
        <w:rPr>
          <w:rFonts w:ascii="Calibri" w:eastAsia="Calibri" w:hAnsi="Calibri" w:cs="Calibri"/>
          <w:lang w:eastAsia="en-GB"/>
        </w:rPr>
        <w:t xml:space="preserve"> for TPEL</w:t>
      </w:r>
      <w:r w:rsidR="001602A7" w:rsidRPr="001602A7">
        <w:rPr>
          <w:rFonts w:ascii="Calibri" w:eastAsia="Calibri" w:hAnsi="Calibri" w:cs="Calibri"/>
          <w:lang w:eastAsia="en-GB"/>
        </w:rPr>
        <w:t xml:space="preserve"> </w:t>
      </w:r>
      <w:r w:rsidR="001602A7">
        <w:rPr>
          <w:rFonts w:ascii="Calibri" w:eastAsia="Calibri" w:hAnsi="Calibri" w:cs="Calibri"/>
          <w:lang w:eastAsia="en-GB"/>
        </w:rPr>
        <w:t>are</w:t>
      </w:r>
      <w:r w:rsidR="001602A7" w:rsidRPr="001602A7">
        <w:rPr>
          <w:rFonts w:ascii="Calibri" w:eastAsia="Calibri" w:hAnsi="Calibri" w:cs="Calibri"/>
          <w:lang w:eastAsia="en-GB"/>
        </w:rPr>
        <w:t xml:space="preserve"> adopted</w:t>
      </w:r>
      <w:r w:rsidR="002B707C" w:rsidRPr="001602A7">
        <w:rPr>
          <w:rFonts w:ascii="Calibri" w:eastAsia="Calibri" w:hAnsi="Calibri" w:cs="Calibri"/>
          <w:lang w:eastAsia="en-GB"/>
        </w:rPr>
        <w:t>.</w:t>
      </w:r>
    </w:p>
    <w:p w14:paraId="6589AD02" w14:textId="33B2F2C8" w:rsidR="002B707C" w:rsidRPr="001602A7" w:rsidRDefault="002B707C" w:rsidP="00A17F8B">
      <w:pPr>
        <w:spacing w:after="0" w:line="240" w:lineRule="auto"/>
        <w:ind w:left="573" w:hanging="573"/>
        <w:rPr>
          <w:rFonts w:ascii="Calibri" w:eastAsia="Calibri" w:hAnsi="Calibri" w:cs="Calibri"/>
          <w:lang w:eastAsia="en-GB"/>
        </w:rPr>
      </w:pPr>
    </w:p>
    <w:p w14:paraId="182BE0AF" w14:textId="77777777" w:rsidR="00D22898" w:rsidRDefault="00D22898" w:rsidP="00D22898">
      <w:pPr>
        <w:spacing w:after="0" w:line="240" w:lineRule="auto"/>
        <w:rPr>
          <w:rFonts w:ascii="Calibri" w:eastAsia="Calibri" w:hAnsi="Calibri" w:cs="Calibri"/>
          <w:color w:val="000000"/>
          <w:lang w:eastAsia="en-GB"/>
        </w:rPr>
      </w:pPr>
      <w:r>
        <w:rPr>
          <w:rFonts w:eastAsia="Times New Roman" w:cstheme="minorHAnsi"/>
          <w:bCs/>
          <w:iCs/>
          <w:lang w:eastAsia="en-GB"/>
        </w:rPr>
        <w:t xml:space="preserve">The Treasurer </w:t>
      </w:r>
      <w:r w:rsidRPr="00A17F8B">
        <w:rPr>
          <w:rFonts w:ascii="Calibri" w:eastAsia="Calibri" w:hAnsi="Calibri" w:cs="Calibri"/>
          <w:color w:val="000000"/>
          <w:lang w:eastAsia="en-GB"/>
        </w:rPr>
        <w:t>seconded the proposal</w:t>
      </w:r>
      <w:sdt>
        <w:sdtPr>
          <w:rPr>
            <w:rFonts w:ascii="Calibri" w:eastAsia="Calibri" w:hAnsi="Calibri" w:cs="Calibri"/>
            <w:lang w:eastAsia="en-GB"/>
          </w:rPr>
          <w:tag w:val="goog_rdk_11"/>
          <w:id w:val="680775848"/>
        </w:sdtPr>
        <w:sdtEndPr/>
        <w:sdtContent>
          <w:r>
            <w:rPr>
              <w:rFonts w:ascii="Calibri" w:eastAsia="Calibri" w:hAnsi="Calibri" w:cs="Calibri"/>
              <w:color w:val="000000"/>
              <w:lang w:eastAsia="en-GB"/>
            </w:rPr>
            <w:t>.</w:t>
          </w:r>
        </w:sdtContent>
      </w:sdt>
    </w:p>
    <w:p w14:paraId="3D3C8884" w14:textId="77777777" w:rsidR="00D22898" w:rsidRDefault="00D22898" w:rsidP="00A17F8B">
      <w:pPr>
        <w:spacing w:after="0" w:line="240" w:lineRule="auto"/>
        <w:ind w:left="573" w:hanging="573"/>
        <w:rPr>
          <w:rFonts w:ascii="Calibri" w:eastAsia="Calibri" w:hAnsi="Calibri" w:cs="Calibri"/>
          <w:lang w:eastAsia="en-GB"/>
        </w:rPr>
      </w:pPr>
    </w:p>
    <w:p w14:paraId="38CFC0CE" w14:textId="6657469B" w:rsidR="00A17F8B" w:rsidRPr="00A17F8B" w:rsidRDefault="00A17F8B" w:rsidP="00A17F8B">
      <w:pPr>
        <w:spacing w:after="0" w:line="240" w:lineRule="auto"/>
        <w:ind w:left="573" w:hanging="573"/>
        <w:rPr>
          <w:rFonts w:ascii="Calibri" w:eastAsia="Calibri" w:hAnsi="Calibri" w:cs="Calibri"/>
          <w:lang w:eastAsia="en-GB"/>
        </w:rPr>
      </w:pPr>
      <w:r w:rsidRPr="00A17F8B">
        <w:rPr>
          <w:rFonts w:ascii="Calibri" w:eastAsia="Calibri" w:hAnsi="Calibri" w:cs="Calibri"/>
          <w:lang w:eastAsia="en-GB"/>
        </w:rPr>
        <w:t>Post a vote by those present and the unanimously supportive proxy votes the Chairman declared the</w:t>
      </w:r>
    </w:p>
    <w:p w14:paraId="15247EAC" w14:textId="77777777" w:rsidR="00A17F8B" w:rsidRPr="00A17F8B" w:rsidRDefault="00A17F8B" w:rsidP="00A17F8B">
      <w:pPr>
        <w:spacing w:after="0" w:line="240" w:lineRule="auto"/>
        <w:ind w:left="573" w:hanging="573"/>
        <w:rPr>
          <w:rFonts w:ascii="Calibri" w:eastAsia="Calibri" w:hAnsi="Calibri" w:cs="Calibri"/>
          <w:lang w:eastAsia="en-GB"/>
        </w:rPr>
      </w:pPr>
      <w:r w:rsidRPr="00A17F8B">
        <w:rPr>
          <w:rFonts w:ascii="Calibri" w:eastAsia="Calibri" w:hAnsi="Calibri" w:cs="Calibri"/>
          <w:lang w:eastAsia="en-GB"/>
        </w:rPr>
        <w:t>motion carried.</w:t>
      </w:r>
    </w:p>
    <w:p w14:paraId="341C4C2D" w14:textId="77777777" w:rsidR="00A17F8B" w:rsidRPr="00A17F8B" w:rsidRDefault="00A17F8B" w:rsidP="00A17F8B">
      <w:pPr>
        <w:spacing w:after="0" w:line="240" w:lineRule="auto"/>
        <w:ind w:left="573" w:hanging="573"/>
        <w:rPr>
          <w:rFonts w:ascii="Calibri" w:eastAsia="Calibri" w:hAnsi="Calibri" w:cs="Calibri"/>
          <w:lang w:eastAsia="en-GB"/>
        </w:rPr>
      </w:pPr>
    </w:p>
    <w:p w14:paraId="39B952A2" w14:textId="123F5C17" w:rsidR="00A17F8B" w:rsidRPr="00A17F8B" w:rsidRDefault="00D22898" w:rsidP="00A17F8B">
      <w:pPr>
        <w:numPr>
          <w:ilvl w:val="0"/>
          <w:numId w:val="27"/>
        </w:numPr>
        <w:pBdr>
          <w:top w:val="nil"/>
          <w:left w:val="nil"/>
          <w:bottom w:val="nil"/>
          <w:right w:val="nil"/>
          <w:between w:val="nil"/>
        </w:pBdr>
        <w:spacing w:after="0" w:line="240" w:lineRule="auto"/>
        <w:ind w:left="0"/>
        <w:rPr>
          <w:rFonts w:ascii="Calibri" w:eastAsia="Calibri" w:hAnsi="Calibri" w:cs="Calibri"/>
          <w:color w:val="000000"/>
          <w:lang w:eastAsia="en-GB"/>
        </w:rPr>
      </w:pPr>
      <w:r w:rsidRPr="00D22898">
        <w:rPr>
          <w:rFonts w:ascii="Calibri" w:hAnsi="Calibri"/>
          <w:b/>
          <w:bCs/>
        </w:rPr>
        <w:t>To receive a report on arrangements for the 2022 Suffolk Show from Bruce Kerr, Honorary Show Director</w:t>
      </w:r>
      <w:r w:rsidR="00A17F8B" w:rsidRPr="00A17F8B">
        <w:rPr>
          <w:rFonts w:ascii="Calibri" w:eastAsia="Calibri" w:hAnsi="Calibri" w:cs="Calibri"/>
          <w:color w:val="000000"/>
          <w:lang w:eastAsia="en-GB"/>
        </w:rPr>
        <w:t>.</w:t>
      </w:r>
    </w:p>
    <w:p w14:paraId="15A3F33C" w14:textId="77777777" w:rsidR="00A17F8B" w:rsidRPr="00D22898" w:rsidRDefault="00A17F8B" w:rsidP="00A17F8B">
      <w:pPr>
        <w:pBdr>
          <w:top w:val="nil"/>
          <w:left w:val="nil"/>
          <w:bottom w:val="nil"/>
          <w:right w:val="nil"/>
          <w:between w:val="nil"/>
        </w:pBdr>
        <w:spacing w:after="0" w:line="240" w:lineRule="auto"/>
        <w:rPr>
          <w:rFonts w:ascii="Calibri" w:eastAsia="Calibri" w:hAnsi="Calibri" w:cs="Calibri"/>
          <w:color w:val="000000"/>
          <w:sz w:val="10"/>
          <w:szCs w:val="10"/>
          <w:lang w:eastAsia="en-GB"/>
        </w:rPr>
      </w:pPr>
    </w:p>
    <w:p w14:paraId="78D40844" w14:textId="2600B274" w:rsidR="00A17F8B" w:rsidRDefault="00A17F8B" w:rsidP="00D22898">
      <w:pPr>
        <w:spacing w:after="0" w:line="240" w:lineRule="auto"/>
        <w:rPr>
          <w:rFonts w:ascii="Calibri" w:eastAsia="Calibri" w:hAnsi="Calibri" w:cs="Calibri"/>
          <w:lang w:eastAsia="en-GB"/>
        </w:rPr>
      </w:pPr>
      <w:r w:rsidRPr="00A17F8B">
        <w:rPr>
          <w:rFonts w:ascii="Calibri" w:eastAsia="Calibri" w:hAnsi="Calibri" w:cs="Calibri"/>
          <w:lang w:eastAsia="en-GB"/>
        </w:rPr>
        <w:t xml:space="preserve">Bruce summarised </w:t>
      </w:r>
      <w:r w:rsidR="00D22898">
        <w:rPr>
          <w:rFonts w:ascii="Calibri" w:eastAsia="Calibri" w:hAnsi="Calibri" w:cs="Calibri"/>
          <w:lang w:eastAsia="en-GB"/>
        </w:rPr>
        <w:t>the plans for 2022</w:t>
      </w:r>
      <w:r w:rsidR="00721B82">
        <w:rPr>
          <w:rFonts w:ascii="Calibri" w:eastAsia="Calibri" w:hAnsi="Calibri" w:cs="Calibri"/>
          <w:lang w:eastAsia="en-GB"/>
        </w:rPr>
        <w:t xml:space="preserve"> as follows:</w:t>
      </w:r>
    </w:p>
    <w:p w14:paraId="5B992760" w14:textId="39CC28C4" w:rsidR="00D22898" w:rsidRPr="00D22898" w:rsidRDefault="00DD35D8" w:rsidP="00D22898">
      <w:pPr>
        <w:pStyle w:val="ListParagraph"/>
        <w:numPr>
          <w:ilvl w:val="0"/>
          <w:numId w:val="33"/>
        </w:numPr>
        <w:spacing w:after="0" w:line="240" w:lineRule="auto"/>
        <w:rPr>
          <w:rFonts w:ascii="Calibri" w:eastAsia="Calibri" w:hAnsi="Calibri" w:cs="Calibri"/>
          <w:lang w:eastAsia="en-GB"/>
        </w:rPr>
      </w:pPr>
      <w:r>
        <w:rPr>
          <w:rFonts w:ascii="Calibri" w:eastAsia="Calibri" w:hAnsi="Calibri" w:cs="Calibri"/>
          <w:lang w:eastAsia="en-GB"/>
        </w:rPr>
        <w:t>105 days to – the pandemic ha</w:t>
      </w:r>
      <w:r w:rsidR="00721B82">
        <w:rPr>
          <w:rFonts w:ascii="Calibri" w:eastAsia="Calibri" w:hAnsi="Calibri" w:cs="Calibri"/>
          <w:lang w:eastAsia="en-GB"/>
        </w:rPr>
        <w:t>d</w:t>
      </w:r>
      <w:r>
        <w:rPr>
          <w:rFonts w:ascii="Calibri" w:eastAsia="Calibri" w:hAnsi="Calibri" w:cs="Calibri"/>
          <w:lang w:eastAsia="en-GB"/>
        </w:rPr>
        <w:t xml:space="preserve"> caused numerous </w:t>
      </w:r>
      <w:r w:rsidR="00721B82">
        <w:rPr>
          <w:rFonts w:ascii="Calibri" w:eastAsia="Calibri" w:hAnsi="Calibri" w:cs="Calibri"/>
          <w:lang w:eastAsia="en-GB"/>
        </w:rPr>
        <w:t>challenges, but all the needed planning continued.</w:t>
      </w:r>
    </w:p>
    <w:p w14:paraId="04F4095B" w14:textId="1FA6120E" w:rsidR="00A17F8B" w:rsidRDefault="00A17F8B" w:rsidP="00D22898">
      <w:pPr>
        <w:pStyle w:val="ListParagraph"/>
        <w:numPr>
          <w:ilvl w:val="0"/>
          <w:numId w:val="33"/>
        </w:numPr>
        <w:pBdr>
          <w:top w:val="nil"/>
          <w:left w:val="nil"/>
          <w:bottom w:val="nil"/>
          <w:right w:val="nil"/>
          <w:between w:val="nil"/>
        </w:pBdr>
        <w:spacing w:after="0"/>
        <w:rPr>
          <w:rFonts w:ascii="Calibri" w:eastAsia="Calibri" w:hAnsi="Calibri" w:cs="Calibri"/>
          <w:color w:val="000000"/>
          <w:lang w:eastAsia="en-GB"/>
        </w:rPr>
      </w:pPr>
      <w:r w:rsidRPr="00D22898">
        <w:rPr>
          <w:rFonts w:ascii="Calibri" w:eastAsia="Calibri" w:hAnsi="Calibri" w:cs="Calibri"/>
          <w:color w:val="000000"/>
          <w:lang w:eastAsia="en-GB"/>
        </w:rPr>
        <w:t xml:space="preserve">The 2022 Show </w:t>
      </w:r>
      <w:r w:rsidR="00721B82">
        <w:rPr>
          <w:rFonts w:ascii="Calibri" w:eastAsia="Calibri" w:hAnsi="Calibri" w:cs="Calibri"/>
          <w:color w:val="000000"/>
          <w:lang w:eastAsia="en-GB"/>
        </w:rPr>
        <w:t>to</w:t>
      </w:r>
      <w:r w:rsidRPr="00D22898">
        <w:rPr>
          <w:rFonts w:ascii="Calibri" w:eastAsia="Calibri" w:hAnsi="Calibri" w:cs="Calibri"/>
          <w:color w:val="000000"/>
          <w:lang w:eastAsia="en-GB"/>
        </w:rPr>
        <w:t xml:space="preserve"> be held on Tuesday 31 May &amp; Wednesday 1 June.  Starting a day earl</w:t>
      </w:r>
      <w:r w:rsidR="00721B82">
        <w:rPr>
          <w:rFonts w:ascii="Calibri" w:eastAsia="Calibri" w:hAnsi="Calibri" w:cs="Calibri"/>
          <w:color w:val="000000"/>
          <w:lang w:eastAsia="en-GB"/>
        </w:rPr>
        <w:t>ier</w:t>
      </w:r>
      <w:r w:rsidRPr="00D22898">
        <w:rPr>
          <w:rFonts w:ascii="Calibri" w:eastAsia="Calibri" w:hAnsi="Calibri" w:cs="Calibri"/>
          <w:color w:val="000000"/>
          <w:lang w:eastAsia="en-GB"/>
        </w:rPr>
        <w:t xml:space="preserve"> reflect</w:t>
      </w:r>
      <w:r w:rsidR="00721B82">
        <w:rPr>
          <w:rFonts w:ascii="Calibri" w:eastAsia="Calibri" w:hAnsi="Calibri" w:cs="Calibri"/>
          <w:color w:val="000000"/>
          <w:lang w:eastAsia="en-GB"/>
        </w:rPr>
        <w:t>ed</w:t>
      </w:r>
      <w:r w:rsidRPr="00D22898">
        <w:rPr>
          <w:rFonts w:ascii="Calibri" w:eastAsia="Calibri" w:hAnsi="Calibri" w:cs="Calibri"/>
          <w:color w:val="000000"/>
          <w:lang w:eastAsia="en-GB"/>
        </w:rPr>
        <w:t xml:space="preserve"> the national celebrations of the Queen's Platinum Jubilee commencing from Thursday 2 June.</w:t>
      </w:r>
    </w:p>
    <w:p w14:paraId="2290010B" w14:textId="53BD0263" w:rsidR="00DD35D8" w:rsidRDefault="00DD35D8" w:rsidP="00D22898">
      <w:pPr>
        <w:pStyle w:val="ListParagraph"/>
        <w:numPr>
          <w:ilvl w:val="0"/>
          <w:numId w:val="33"/>
        </w:numPr>
        <w:pBdr>
          <w:top w:val="nil"/>
          <w:left w:val="nil"/>
          <w:bottom w:val="nil"/>
          <w:right w:val="nil"/>
          <w:between w:val="nil"/>
        </w:pBdr>
        <w:spacing w:after="0"/>
        <w:rPr>
          <w:rFonts w:ascii="Calibri" w:eastAsia="Calibri" w:hAnsi="Calibri" w:cs="Calibri"/>
          <w:color w:val="000000"/>
          <w:lang w:eastAsia="en-GB"/>
        </w:rPr>
      </w:pPr>
      <w:r>
        <w:rPr>
          <w:rFonts w:ascii="Calibri" w:eastAsia="Calibri" w:hAnsi="Calibri" w:cs="Calibri"/>
          <w:color w:val="000000"/>
          <w:lang w:eastAsia="en-GB"/>
        </w:rPr>
        <w:t>Tickets ha</w:t>
      </w:r>
      <w:r w:rsidR="00721B82">
        <w:rPr>
          <w:rFonts w:ascii="Calibri" w:eastAsia="Calibri" w:hAnsi="Calibri" w:cs="Calibri"/>
          <w:color w:val="000000"/>
          <w:lang w:eastAsia="en-GB"/>
        </w:rPr>
        <w:t>d</w:t>
      </w:r>
      <w:r>
        <w:rPr>
          <w:rFonts w:ascii="Calibri" w:eastAsia="Calibri" w:hAnsi="Calibri" w:cs="Calibri"/>
          <w:color w:val="000000"/>
          <w:lang w:eastAsia="en-GB"/>
        </w:rPr>
        <w:t xml:space="preserve"> been on sale earlier than ever before, starting June 2021 with various offers to entice sales.</w:t>
      </w:r>
    </w:p>
    <w:p w14:paraId="55099096" w14:textId="5022EB44" w:rsidR="000171FF" w:rsidRDefault="000171FF" w:rsidP="00D22898">
      <w:pPr>
        <w:pStyle w:val="ListParagraph"/>
        <w:numPr>
          <w:ilvl w:val="0"/>
          <w:numId w:val="33"/>
        </w:numPr>
        <w:pBdr>
          <w:top w:val="nil"/>
          <w:left w:val="nil"/>
          <w:bottom w:val="nil"/>
          <w:right w:val="nil"/>
          <w:between w:val="nil"/>
        </w:pBdr>
        <w:spacing w:after="0"/>
        <w:rPr>
          <w:rFonts w:ascii="Calibri" w:eastAsia="Calibri" w:hAnsi="Calibri" w:cs="Calibri"/>
          <w:color w:val="000000"/>
          <w:lang w:eastAsia="en-GB"/>
        </w:rPr>
      </w:pPr>
      <w:r>
        <w:rPr>
          <w:rFonts w:ascii="Calibri" w:eastAsia="Calibri" w:hAnsi="Calibri" w:cs="Calibri"/>
          <w:color w:val="000000"/>
          <w:lang w:eastAsia="en-GB"/>
        </w:rPr>
        <w:t>Changes to the Ringside Club</w:t>
      </w:r>
      <w:r w:rsidR="00855C29">
        <w:rPr>
          <w:rFonts w:ascii="Calibri" w:eastAsia="Calibri" w:hAnsi="Calibri" w:cs="Calibri"/>
          <w:color w:val="000000"/>
          <w:lang w:eastAsia="en-GB"/>
        </w:rPr>
        <w:t xml:space="preserve"> and </w:t>
      </w:r>
      <w:r w:rsidR="00721B82">
        <w:rPr>
          <w:rFonts w:ascii="Calibri" w:eastAsia="Calibri" w:hAnsi="Calibri" w:cs="Calibri"/>
          <w:color w:val="000000"/>
          <w:lang w:eastAsia="en-GB"/>
        </w:rPr>
        <w:t>n</w:t>
      </w:r>
      <w:r w:rsidR="00855C29">
        <w:rPr>
          <w:rFonts w:ascii="Calibri" w:eastAsia="Calibri" w:hAnsi="Calibri" w:cs="Calibri"/>
          <w:color w:val="000000"/>
          <w:lang w:eastAsia="en-GB"/>
        </w:rPr>
        <w:t xml:space="preserve">ew </w:t>
      </w:r>
      <w:r w:rsidR="00721B82">
        <w:rPr>
          <w:rFonts w:ascii="Calibri" w:eastAsia="Calibri" w:hAnsi="Calibri" w:cs="Calibri"/>
          <w:color w:val="000000"/>
          <w:lang w:eastAsia="en-GB"/>
        </w:rPr>
        <w:t>c</w:t>
      </w:r>
      <w:r w:rsidR="00855C29">
        <w:rPr>
          <w:rFonts w:ascii="Calibri" w:eastAsia="Calibri" w:hAnsi="Calibri" w:cs="Calibri"/>
          <w:color w:val="000000"/>
          <w:lang w:eastAsia="en-GB"/>
        </w:rPr>
        <w:t>aterers</w:t>
      </w:r>
      <w:r w:rsidR="00FA7404">
        <w:rPr>
          <w:rFonts w:ascii="Calibri" w:eastAsia="Calibri" w:hAnsi="Calibri" w:cs="Calibri"/>
          <w:color w:val="000000"/>
          <w:lang w:eastAsia="en-GB"/>
        </w:rPr>
        <w:t>.</w:t>
      </w:r>
    </w:p>
    <w:p w14:paraId="5A9455B6" w14:textId="66A85F0D" w:rsidR="000171FF" w:rsidRPr="00D22898" w:rsidRDefault="00855C29" w:rsidP="00D22898">
      <w:pPr>
        <w:pStyle w:val="ListParagraph"/>
        <w:numPr>
          <w:ilvl w:val="0"/>
          <w:numId w:val="33"/>
        </w:numPr>
        <w:pBdr>
          <w:top w:val="nil"/>
          <w:left w:val="nil"/>
          <w:bottom w:val="nil"/>
          <w:right w:val="nil"/>
          <w:between w:val="nil"/>
        </w:pBdr>
        <w:spacing w:after="0"/>
        <w:rPr>
          <w:rFonts w:ascii="Calibri" w:eastAsia="Calibri" w:hAnsi="Calibri" w:cs="Calibri"/>
          <w:color w:val="000000"/>
          <w:lang w:eastAsia="en-GB"/>
        </w:rPr>
      </w:pPr>
      <w:r>
        <w:rPr>
          <w:rFonts w:ascii="Calibri" w:eastAsia="Calibri" w:hAnsi="Calibri" w:cs="Calibri"/>
          <w:color w:val="000000"/>
          <w:lang w:eastAsia="en-GB"/>
        </w:rPr>
        <w:t>N</w:t>
      </w:r>
      <w:r w:rsidR="000171FF">
        <w:rPr>
          <w:rFonts w:ascii="Calibri" w:eastAsia="Calibri" w:hAnsi="Calibri" w:cs="Calibri"/>
          <w:color w:val="000000"/>
          <w:lang w:eastAsia="en-GB"/>
        </w:rPr>
        <w:t xml:space="preserve">ew </w:t>
      </w:r>
      <w:r w:rsidR="00FA7404">
        <w:rPr>
          <w:rFonts w:ascii="Calibri" w:eastAsia="Calibri" w:hAnsi="Calibri" w:cs="Calibri"/>
          <w:color w:val="000000"/>
          <w:lang w:eastAsia="en-GB"/>
        </w:rPr>
        <w:t>s</w:t>
      </w:r>
      <w:r w:rsidR="000171FF">
        <w:rPr>
          <w:rFonts w:ascii="Calibri" w:eastAsia="Calibri" w:hAnsi="Calibri" w:cs="Calibri"/>
          <w:color w:val="000000"/>
          <w:lang w:eastAsia="en-GB"/>
        </w:rPr>
        <w:t>tabling</w:t>
      </w:r>
      <w:r w:rsidR="00FA7404">
        <w:rPr>
          <w:rFonts w:ascii="Calibri" w:eastAsia="Calibri" w:hAnsi="Calibri" w:cs="Calibri"/>
          <w:color w:val="000000"/>
          <w:lang w:eastAsia="en-GB"/>
        </w:rPr>
        <w:t>.</w:t>
      </w:r>
    </w:p>
    <w:p w14:paraId="3AA07DDB" w14:textId="14BF65CA" w:rsidR="00A17F8B" w:rsidRPr="00A17F8B" w:rsidRDefault="00FA7404" w:rsidP="00A17F8B">
      <w:pPr>
        <w:numPr>
          <w:ilvl w:val="0"/>
          <w:numId w:val="25"/>
        </w:numPr>
        <w:pBdr>
          <w:top w:val="nil"/>
          <w:left w:val="nil"/>
          <w:bottom w:val="nil"/>
          <w:right w:val="nil"/>
          <w:between w:val="nil"/>
        </w:pBdr>
        <w:spacing w:after="0" w:line="240" w:lineRule="auto"/>
        <w:rPr>
          <w:rFonts w:ascii="Calibri" w:eastAsia="Calibri" w:hAnsi="Calibri" w:cs="Calibri"/>
          <w:color w:val="000000"/>
          <w:lang w:eastAsia="en-GB"/>
        </w:rPr>
      </w:pPr>
      <w:r>
        <w:rPr>
          <w:rFonts w:ascii="Calibri" w:eastAsia="Calibri" w:hAnsi="Calibri" w:cs="Calibri"/>
          <w:color w:val="000000"/>
          <w:lang w:eastAsia="en-GB"/>
        </w:rPr>
        <w:t xml:space="preserve">Free </w:t>
      </w:r>
      <w:r w:rsidR="00A17F8B" w:rsidRPr="00A17F8B">
        <w:rPr>
          <w:rFonts w:ascii="Calibri" w:eastAsia="Calibri" w:hAnsi="Calibri" w:cs="Calibri"/>
          <w:color w:val="000000"/>
          <w:lang w:eastAsia="en-GB"/>
        </w:rPr>
        <w:t>Car parking</w:t>
      </w:r>
      <w:r>
        <w:rPr>
          <w:rFonts w:ascii="Calibri" w:eastAsia="Calibri" w:hAnsi="Calibri" w:cs="Calibri"/>
          <w:color w:val="000000"/>
          <w:lang w:eastAsia="en-GB"/>
        </w:rPr>
        <w:t>.</w:t>
      </w:r>
    </w:p>
    <w:p w14:paraId="42E319F2" w14:textId="77777777" w:rsidR="00FA7404" w:rsidRDefault="00A17F8B" w:rsidP="00A17F8B">
      <w:pPr>
        <w:numPr>
          <w:ilvl w:val="0"/>
          <w:numId w:val="25"/>
        </w:numPr>
        <w:pBdr>
          <w:top w:val="nil"/>
          <w:left w:val="nil"/>
          <w:bottom w:val="nil"/>
          <w:right w:val="nil"/>
          <w:between w:val="nil"/>
        </w:pBdr>
        <w:spacing w:after="0" w:line="240" w:lineRule="auto"/>
        <w:rPr>
          <w:rFonts w:ascii="Calibri" w:eastAsia="Calibri" w:hAnsi="Calibri" w:cs="Calibri"/>
          <w:color w:val="000000"/>
          <w:lang w:eastAsia="en-GB"/>
        </w:rPr>
      </w:pPr>
      <w:r w:rsidRPr="00A17F8B">
        <w:rPr>
          <w:rFonts w:ascii="Calibri" w:eastAsia="Calibri" w:hAnsi="Calibri" w:cs="Calibri"/>
          <w:color w:val="000000"/>
          <w:lang w:eastAsia="en-GB"/>
        </w:rPr>
        <w:t xml:space="preserve">As part of the 2022 Show, amongst other jubilee activities, The Lord Lieutenant </w:t>
      </w:r>
      <w:r w:rsidR="00FA7404">
        <w:rPr>
          <w:rFonts w:ascii="Calibri" w:eastAsia="Calibri" w:hAnsi="Calibri" w:cs="Calibri"/>
          <w:color w:val="000000"/>
          <w:lang w:eastAsia="en-GB"/>
        </w:rPr>
        <w:t>to</w:t>
      </w:r>
      <w:r w:rsidRPr="00A17F8B">
        <w:rPr>
          <w:rFonts w:ascii="Calibri" w:eastAsia="Calibri" w:hAnsi="Calibri" w:cs="Calibri"/>
          <w:color w:val="000000"/>
          <w:lang w:eastAsia="en-GB"/>
        </w:rPr>
        <w:t xml:space="preserve"> hold a ‘</w:t>
      </w:r>
      <w:r w:rsidR="00FA7404">
        <w:rPr>
          <w:rFonts w:ascii="Calibri" w:eastAsia="Calibri" w:hAnsi="Calibri" w:cs="Calibri"/>
          <w:color w:val="000000"/>
          <w:lang w:eastAsia="en-GB"/>
        </w:rPr>
        <w:t>P</w:t>
      </w:r>
      <w:r w:rsidRPr="00A17F8B">
        <w:rPr>
          <w:rFonts w:ascii="Calibri" w:eastAsia="Calibri" w:hAnsi="Calibri" w:cs="Calibri"/>
          <w:color w:val="000000"/>
          <w:lang w:eastAsia="en-GB"/>
        </w:rPr>
        <w:t>ageant’ for the Queen's Jubilee on the second day</w:t>
      </w:r>
      <w:r w:rsidR="00DD35D8">
        <w:rPr>
          <w:rFonts w:ascii="Calibri" w:eastAsia="Calibri" w:hAnsi="Calibri" w:cs="Calibri"/>
          <w:color w:val="000000"/>
          <w:lang w:eastAsia="en-GB"/>
        </w:rPr>
        <w:t>.</w:t>
      </w:r>
      <w:r w:rsidRPr="00A17F8B">
        <w:rPr>
          <w:rFonts w:ascii="Calibri" w:eastAsia="Calibri" w:hAnsi="Calibri" w:cs="Calibri"/>
          <w:color w:val="000000"/>
          <w:lang w:eastAsia="en-GB"/>
        </w:rPr>
        <w:t xml:space="preserve"> </w:t>
      </w:r>
      <w:r w:rsidR="00FA7404">
        <w:rPr>
          <w:rFonts w:ascii="Calibri" w:eastAsia="Calibri" w:hAnsi="Calibri" w:cs="Calibri"/>
          <w:color w:val="000000"/>
          <w:lang w:eastAsia="en-GB"/>
        </w:rPr>
        <w:t xml:space="preserve"> </w:t>
      </w:r>
      <w:r w:rsidR="00DD35D8" w:rsidRPr="00A17F8B">
        <w:rPr>
          <w:rFonts w:ascii="Calibri" w:eastAsia="Calibri" w:hAnsi="Calibri" w:cs="Calibri"/>
          <w:color w:val="000000"/>
          <w:lang w:eastAsia="en-GB"/>
        </w:rPr>
        <w:t>A significant event for the</w:t>
      </w:r>
      <w:r w:rsidR="00DD35D8">
        <w:rPr>
          <w:rFonts w:ascii="Calibri" w:eastAsia="Calibri" w:hAnsi="Calibri" w:cs="Calibri"/>
          <w:color w:val="000000"/>
          <w:lang w:eastAsia="en-GB"/>
        </w:rPr>
        <w:t xml:space="preserve"> show</w:t>
      </w:r>
      <w:r w:rsidR="00DD35D8" w:rsidRPr="00A17F8B">
        <w:rPr>
          <w:rFonts w:ascii="Calibri" w:eastAsia="Calibri" w:hAnsi="Calibri" w:cs="Calibri"/>
          <w:color w:val="000000"/>
          <w:lang w:eastAsia="en-GB"/>
        </w:rPr>
        <w:t xml:space="preserve"> </w:t>
      </w:r>
      <w:r w:rsidRPr="00A17F8B">
        <w:rPr>
          <w:rFonts w:ascii="Calibri" w:eastAsia="Calibri" w:hAnsi="Calibri" w:cs="Calibri"/>
          <w:color w:val="000000"/>
          <w:lang w:eastAsia="en-GB"/>
        </w:rPr>
        <w:t>as seen as the launch event in Suffolk for the many other activities t</w:t>
      </w:r>
      <w:r w:rsidR="00FA7404">
        <w:rPr>
          <w:rFonts w:ascii="Calibri" w:eastAsia="Calibri" w:hAnsi="Calibri" w:cs="Calibri"/>
          <w:color w:val="000000"/>
          <w:lang w:eastAsia="en-GB"/>
        </w:rPr>
        <w:t>o</w:t>
      </w:r>
      <w:r w:rsidRPr="00A17F8B">
        <w:rPr>
          <w:rFonts w:ascii="Calibri" w:eastAsia="Calibri" w:hAnsi="Calibri" w:cs="Calibri"/>
          <w:color w:val="000000"/>
          <w:lang w:eastAsia="en-GB"/>
        </w:rPr>
        <w:t xml:space="preserve"> follow.</w:t>
      </w:r>
      <w:r w:rsidR="00DD35D8" w:rsidRPr="00DD35D8">
        <w:rPr>
          <w:rFonts w:ascii="Calibri" w:eastAsia="Calibri" w:hAnsi="Calibri" w:cs="Calibri"/>
          <w:color w:val="000000"/>
          <w:lang w:eastAsia="en-GB"/>
        </w:rPr>
        <w:t xml:space="preserve"> </w:t>
      </w:r>
      <w:r w:rsidR="00FA7404">
        <w:rPr>
          <w:rFonts w:ascii="Calibri" w:eastAsia="Calibri" w:hAnsi="Calibri" w:cs="Calibri"/>
          <w:color w:val="000000"/>
          <w:lang w:eastAsia="en-GB"/>
        </w:rPr>
        <w:t xml:space="preserve"> </w:t>
      </w:r>
      <w:r w:rsidR="00DD35D8">
        <w:rPr>
          <w:rFonts w:ascii="Calibri" w:eastAsia="Calibri" w:hAnsi="Calibri" w:cs="Calibri"/>
          <w:color w:val="000000"/>
          <w:lang w:eastAsia="en-GB"/>
        </w:rPr>
        <w:t>T</w:t>
      </w:r>
      <w:r w:rsidR="000171FF">
        <w:rPr>
          <w:rFonts w:ascii="Calibri" w:eastAsia="Calibri" w:hAnsi="Calibri" w:cs="Calibri"/>
          <w:color w:val="000000"/>
          <w:lang w:eastAsia="en-GB"/>
        </w:rPr>
        <w:t xml:space="preserve">he </w:t>
      </w:r>
      <w:r w:rsidR="00FA7404">
        <w:rPr>
          <w:rFonts w:ascii="Calibri" w:eastAsia="Calibri" w:hAnsi="Calibri" w:cs="Calibri"/>
          <w:color w:val="000000"/>
          <w:lang w:eastAsia="en-GB"/>
        </w:rPr>
        <w:t xml:space="preserve">Suffolk, the platinum Years an </w:t>
      </w:r>
      <w:r w:rsidR="000171FF">
        <w:rPr>
          <w:rFonts w:ascii="Calibri" w:eastAsia="Calibri" w:hAnsi="Calibri" w:cs="Calibri"/>
          <w:color w:val="000000"/>
          <w:lang w:eastAsia="en-GB"/>
        </w:rPr>
        <w:t xml:space="preserve">area </w:t>
      </w:r>
      <w:r w:rsidR="00FA7404">
        <w:rPr>
          <w:rFonts w:ascii="Calibri" w:eastAsia="Calibri" w:hAnsi="Calibri" w:cs="Calibri"/>
          <w:color w:val="000000"/>
          <w:lang w:eastAsia="en-GB"/>
        </w:rPr>
        <w:t>to</w:t>
      </w:r>
      <w:r w:rsidR="00DD35D8">
        <w:rPr>
          <w:rFonts w:ascii="Calibri" w:eastAsia="Calibri" w:hAnsi="Calibri" w:cs="Calibri"/>
          <w:color w:val="000000"/>
          <w:lang w:eastAsia="en-GB"/>
        </w:rPr>
        <w:t xml:space="preserve"> cover 70 </w:t>
      </w:r>
      <w:r w:rsidR="000171FF">
        <w:rPr>
          <w:rFonts w:ascii="Calibri" w:eastAsia="Calibri" w:hAnsi="Calibri" w:cs="Calibri"/>
          <w:color w:val="000000"/>
          <w:lang w:eastAsia="en-GB"/>
        </w:rPr>
        <w:t>different features of</w:t>
      </w:r>
      <w:r w:rsidR="00DD35D8">
        <w:rPr>
          <w:rFonts w:ascii="Calibri" w:eastAsia="Calibri" w:hAnsi="Calibri" w:cs="Calibri"/>
          <w:color w:val="000000"/>
          <w:lang w:eastAsia="en-GB"/>
        </w:rPr>
        <w:t xml:space="preserve"> Suffolk over the last 70 years.</w:t>
      </w:r>
    </w:p>
    <w:p w14:paraId="0B37C985" w14:textId="5F6E47F3" w:rsidR="00A17F8B" w:rsidRDefault="00FA7404" w:rsidP="00A17F8B">
      <w:pPr>
        <w:numPr>
          <w:ilvl w:val="0"/>
          <w:numId w:val="25"/>
        </w:numPr>
        <w:pBdr>
          <w:top w:val="nil"/>
          <w:left w:val="nil"/>
          <w:bottom w:val="nil"/>
          <w:right w:val="nil"/>
          <w:between w:val="nil"/>
        </w:pBdr>
        <w:spacing w:after="0" w:line="240" w:lineRule="auto"/>
        <w:rPr>
          <w:rFonts w:ascii="Calibri" w:eastAsia="Calibri" w:hAnsi="Calibri" w:cs="Calibri"/>
          <w:color w:val="000000"/>
          <w:lang w:eastAsia="en-GB"/>
        </w:rPr>
      </w:pPr>
      <w:r>
        <w:rPr>
          <w:rFonts w:ascii="Calibri" w:eastAsia="Calibri" w:hAnsi="Calibri" w:cs="Calibri"/>
          <w:color w:val="000000"/>
          <w:lang w:eastAsia="en-GB"/>
        </w:rPr>
        <w:t xml:space="preserve">United </w:t>
      </w:r>
      <w:r w:rsidR="000171FF">
        <w:rPr>
          <w:rFonts w:ascii="Calibri" w:eastAsia="Calibri" w:hAnsi="Calibri" w:cs="Calibri"/>
          <w:color w:val="000000"/>
          <w:lang w:eastAsia="en-GB"/>
        </w:rPr>
        <w:t>S</w:t>
      </w:r>
      <w:r>
        <w:rPr>
          <w:rFonts w:ascii="Calibri" w:eastAsia="Calibri" w:hAnsi="Calibri" w:cs="Calibri"/>
          <w:color w:val="000000"/>
          <w:lang w:eastAsia="en-GB"/>
        </w:rPr>
        <w:t>tates</w:t>
      </w:r>
      <w:r w:rsidR="000171FF">
        <w:rPr>
          <w:rFonts w:ascii="Calibri" w:eastAsia="Calibri" w:hAnsi="Calibri" w:cs="Calibri"/>
          <w:color w:val="000000"/>
          <w:lang w:eastAsia="en-GB"/>
        </w:rPr>
        <w:t xml:space="preserve"> forces</w:t>
      </w:r>
      <w:r>
        <w:rPr>
          <w:rFonts w:ascii="Calibri" w:eastAsia="Calibri" w:hAnsi="Calibri" w:cs="Calibri"/>
          <w:color w:val="000000"/>
          <w:lang w:eastAsia="en-GB"/>
        </w:rPr>
        <w:t xml:space="preserve"> involvement in the pageant and military zone area.</w:t>
      </w:r>
    </w:p>
    <w:p w14:paraId="424F6CCD" w14:textId="41E3BB22" w:rsidR="000171FF" w:rsidRDefault="000171FF" w:rsidP="00A17F8B">
      <w:pPr>
        <w:numPr>
          <w:ilvl w:val="0"/>
          <w:numId w:val="25"/>
        </w:numPr>
        <w:pBdr>
          <w:top w:val="nil"/>
          <w:left w:val="nil"/>
          <w:bottom w:val="nil"/>
          <w:right w:val="nil"/>
          <w:between w:val="nil"/>
        </w:pBdr>
        <w:spacing w:after="0" w:line="240" w:lineRule="auto"/>
        <w:rPr>
          <w:rFonts w:ascii="Calibri" w:eastAsia="Calibri" w:hAnsi="Calibri" w:cs="Calibri"/>
          <w:color w:val="000000"/>
          <w:lang w:eastAsia="en-GB"/>
        </w:rPr>
      </w:pPr>
      <w:r>
        <w:rPr>
          <w:rFonts w:ascii="Calibri" w:eastAsia="Calibri" w:hAnsi="Calibri" w:cs="Calibri"/>
          <w:color w:val="000000"/>
          <w:lang w:eastAsia="en-GB"/>
        </w:rPr>
        <w:t xml:space="preserve">The Jubilee torch </w:t>
      </w:r>
      <w:r w:rsidR="00FA7404">
        <w:rPr>
          <w:rFonts w:ascii="Calibri" w:eastAsia="Calibri" w:hAnsi="Calibri" w:cs="Calibri"/>
          <w:color w:val="000000"/>
          <w:lang w:eastAsia="en-GB"/>
        </w:rPr>
        <w:t>to</w:t>
      </w:r>
      <w:r>
        <w:rPr>
          <w:rFonts w:ascii="Calibri" w:eastAsia="Calibri" w:hAnsi="Calibri" w:cs="Calibri"/>
          <w:color w:val="000000"/>
          <w:lang w:eastAsia="en-GB"/>
        </w:rPr>
        <w:t xml:space="preserve"> finish its journey</w:t>
      </w:r>
      <w:r w:rsidR="00FA7404">
        <w:rPr>
          <w:rFonts w:ascii="Calibri" w:eastAsia="Calibri" w:hAnsi="Calibri" w:cs="Calibri"/>
          <w:color w:val="000000"/>
          <w:lang w:eastAsia="en-GB"/>
        </w:rPr>
        <w:t xml:space="preserve"> at the Show.</w:t>
      </w:r>
    </w:p>
    <w:p w14:paraId="087CAE55" w14:textId="4E3021F0" w:rsidR="000171FF" w:rsidRDefault="000171FF" w:rsidP="000171FF">
      <w:pPr>
        <w:pBdr>
          <w:top w:val="nil"/>
          <w:left w:val="nil"/>
          <w:bottom w:val="nil"/>
          <w:right w:val="nil"/>
          <w:between w:val="nil"/>
        </w:pBdr>
        <w:spacing w:after="0" w:line="240" w:lineRule="auto"/>
        <w:rPr>
          <w:rFonts w:ascii="Calibri" w:eastAsia="Calibri" w:hAnsi="Calibri" w:cs="Calibri"/>
          <w:color w:val="000000"/>
          <w:lang w:eastAsia="en-GB"/>
        </w:rPr>
      </w:pPr>
    </w:p>
    <w:p w14:paraId="2792D6A5" w14:textId="377010DF" w:rsidR="000171FF" w:rsidRDefault="000171FF" w:rsidP="000171FF">
      <w:pPr>
        <w:pBdr>
          <w:top w:val="nil"/>
          <w:left w:val="nil"/>
          <w:bottom w:val="nil"/>
          <w:right w:val="nil"/>
          <w:between w:val="nil"/>
        </w:pBdr>
        <w:spacing w:after="0" w:line="240" w:lineRule="auto"/>
        <w:rPr>
          <w:rFonts w:ascii="Calibri" w:eastAsia="Calibri" w:hAnsi="Calibri" w:cs="Calibri"/>
          <w:color w:val="000000"/>
          <w:lang w:eastAsia="en-GB"/>
        </w:rPr>
      </w:pPr>
      <w:r>
        <w:rPr>
          <w:rFonts w:ascii="Calibri" w:eastAsia="Calibri" w:hAnsi="Calibri" w:cs="Calibri"/>
          <w:color w:val="000000"/>
          <w:lang w:eastAsia="en-GB"/>
        </w:rPr>
        <w:t xml:space="preserve">BK thanked all the </w:t>
      </w:r>
      <w:r w:rsidR="00855C29">
        <w:rPr>
          <w:rFonts w:ascii="Calibri" w:eastAsia="Calibri" w:hAnsi="Calibri" w:cs="Calibri"/>
          <w:color w:val="000000"/>
          <w:lang w:eastAsia="en-GB"/>
        </w:rPr>
        <w:t xml:space="preserve">show </w:t>
      </w:r>
      <w:r>
        <w:rPr>
          <w:rFonts w:ascii="Calibri" w:eastAsia="Calibri" w:hAnsi="Calibri" w:cs="Calibri"/>
          <w:color w:val="000000"/>
          <w:lang w:eastAsia="en-GB"/>
        </w:rPr>
        <w:t>staff</w:t>
      </w:r>
      <w:r w:rsidR="00855C29">
        <w:rPr>
          <w:rFonts w:ascii="Calibri" w:eastAsia="Calibri" w:hAnsi="Calibri" w:cs="Calibri"/>
          <w:color w:val="000000"/>
          <w:lang w:eastAsia="en-GB"/>
        </w:rPr>
        <w:t xml:space="preserve">, stewards, </w:t>
      </w:r>
      <w:r w:rsidR="00FA7404">
        <w:rPr>
          <w:rFonts w:ascii="Calibri" w:eastAsia="Calibri" w:hAnsi="Calibri" w:cs="Calibri"/>
          <w:color w:val="000000"/>
          <w:lang w:eastAsia="en-GB"/>
        </w:rPr>
        <w:t xml:space="preserve">his </w:t>
      </w:r>
      <w:r w:rsidR="00855C29">
        <w:rPr>
          <w:rFonts w:ascii="Calibri" w:eastAsia="Calibri" w:hAnsi="Calibri" w:cs="Calibri"/>
          <w:color w:val="000000"/>
          <w:lang w:eastAsia="en-GB"/>
        </w:rPr>
        <w:t xml:space="preserve">three deputies and </w:t>
      </w:r>
      <w:r w:rsidR="00FA7404">
        <w:rPr>
          <w:rFonts w:ascii="Calibri" w:eastAsia="Calibri" w:hAnsi="Calibri" w:cs="Calibri"/>
          <w:color w:val="000000"/>
          <w:lang w:eastAsia="en-GB"/>
        </w:rPr>
        <w:t>B</w:t>
      </w:r>
      <w:r w:rsidR="00855C29">
        <w:rPr>
          <w:rFonts w:ascii="Calibri" w:eastAsia="Calibri" w:hAnsi="Calibri" w:cs="Calibri"/>
          <w:color w:val="000000"/>
          <w:lang w:eastAsia="en-GB"/>
        </w:rPr>
        <w:t>oard members for their continued hard work a</w:t>
      </w:r>
      <w:r w:rsidR="00FA7404">
        <w:rPr>
          <w:rFonts w:ascii="Calibri" w:eastAsia="Calibri" w:hAnsi="Calibri" w:cs="Calibri"/>
          <w:color w:val="000000"/>
          <w:lang w:eastAsia="en-GB"/>
        </w:rPr>
        <w:t xml:space="preserve">nd </w:t>
      </w:r>
      <w:r w:rsidR="00855C29">
        <w:rPr>
          <w:rFonts w:ascii="Calibri" w:eastAsia="Calibri" w:hAnsi="Calibri" w:cs="Calibri"/>
          <w:color w:val="000000"/>
          <w:lang w:eastAsia="en-GB"/>
        </w:rPr>
        <w:t>wish</w:t>
      </w:r>
      <w:r w:rsidR="00FA7404">
        <w:rPr>
          <w:rFonts w:ascii="Calibri" w:eastAsia="Calibri" w:hAnsi="Calibri" w:cs="Calibri"/>
          <w:color w:val="000000"/>
          <w:lang w:eastAsia="en-GB"/>
        </w:rPr>
        <w:t>ed</w:t>
      </w:r>
      <w:r w:rsidR="00855C29">
        <w:rPr>
          <w:rFonts w:ascii="Calibri" w:eastAsia="Calibri" w:hAnsi="Calibri" w:cs="Calibri"/>
          <w:color w:val="000000"/>
          <w:lang w:eastAsia="en-GB"/>
        </w:rPr>
        <w:t xml:space="preserve"> John Taylor</w:t>
      </w:r>
      <w:r w:rsidR="00FA7404">
        <w:rPr>
          <w:rFonts w:ascii="Calibri" w:eastAsia="Calibri" w:hAnsi="Calibri" w:cs="Calibri"/>
          <w:color w:val="000000"/>
          <w:lang w:eastAsia="en-GB"/>
        </w:rPr>
        <w:t>, his successor, all</w:t>
      </w:r>
      <w:r w:rsidR="00855C29">
        <w:rPr>
          <w:rFonts w:ascii="Calibri" w:eastAsia="Calibri" w:hAnsi="Calibri" w:cs="Calibri"/>
          <w:color w:val="000000"/>
          <w:lang w:eastAsia="en-GB"/>
        </w:rPr>
        <w:t xml:space="preserve"> the best for the 2023 show.</w:t>
      </w:r>
    </w:p>
    <w:p w14:paraId="4EB85B6B" w14:textId="2F1C0958" w:rsidR="00855C29" w:rsidRDefault="00855C29" w:rsidP="000171FF">
      <w:pPr>
        <w:pBdr>
          <w:top w:val="nil"/>
          <w:left w:val="nil"/>
          <w:bottom w:val="nil"/>
          <w:right w:val="nil"/>
          <w:between w:val="nil"/>
        </w:pBdr>
        <w:spacing w:after="0" w:line="240" w:lineRule="auto"/>
        <w:rPr>
          <w:rFonts w:ascii="Calibri" w:eastAsia="Calibri" w:hAnsi="Calibri" w:cs="Calibri"/>
          <w:color w:val="000000"/>
          <w:lang w:eastAsia="en-GB"/>
        </w:rPr>
      </w:pPr>
    </w:p>
    <w:p w14:paraId="619F4537" w14:textId="40443836" w:rsidR="001602A7" w:rsidRDefault="001602A7" w:rsidP="000171FF">
      <w:pPr>
        <w:pBdr>
          <w:top w:val="nil"/>
          <w:left w:val="nil"/>
          <w:bottom w:val="nil"/>
          <w:right w:val="nil"/>
          <w:between w:val="nil"/>
        </w:pBdr>
        <w:spacing w:after="0" w:line="240" w:lineRule="auto"/>
        <w:rPr>
          <w:rFonts w:ascii="Calibri" w:eastAsia="Calibri" w:hAnsi="Calibri" w:cs="Calibri"/>
          <w:color w:val="000000"/>
          <w:lang w:eastAsia="en-GB"/>
        </w:rPr>
      </w:pPr>
    </w:p>
    <w:p w14:paraId="142D34DB" w14:textId="255162BE" w:rsidR="0088718C" w:rsidRDefault="0088718C" w:rsidP="000171FF">
      <w:pPr>
        <w:pBdr>
          <w:top w:val="nil"/>
          <w:left w:val="nil"/>
          <w:bottom w:val="nil"/>
          <w:right w:val="nil"/>
          <w:between w:val="nil"/>
        </w:pBdr>
        <w:spacing w:after="0" w:line="240" w:lineRule="auto"/>
        <w:rPr>
          <w:rFonts w:ascii="Calibri" w:eastAsia="Calibri" w:hAnsi="Calibri" w:cs="Calibri"/>
          <w:color w:val="000000"/>
          <w:lang w:eastAsia="en-GB"/>
        </w:rPr>
      </w:pPr>
    </w:p>
    <w:p w14:paraId="3E45DACE" w14:textId="77777777" w:rsidR="0088718C" w:rsidRDefault="0088718C" w:rsidP="000171FF">
      <w:pPr>
        <w:pBdr>
          <w:top w:val="nil"/>
          <w:left w:val="nil"/>
          <w:bottom w:val="nil"/>
          <w:right w:val="nil"/>
          <w:between w:val="nil"/>
        </w:pBdr>
        <w:spacing w:after="0" w:line="240" w:lineRule="auto"/>
        <w:rPr>
          <w:rFonts w:ascii="Calibri" w:eastAsia="Calibri" w:hAnsi="Calibri" w:cs="Calibri"/>
          <w:color w:val="000000"/>
          <w:lang w:eastAsia="en-GB"/>
        </w:rPr>
      </w:pPr>
    </w:p>
    <w:p w14:paraId="614840A8" w14:textId="4098846C" w:rsidR="00855C29" w:rsidRPr="00713862" w:rsidRDefault="00855C29" w:rsidP="00A17F8B">
      <w:pPr>
        <w:numPr>
          <w:ilvl w:val="0"/>
          <w:numId w:val="27"/>
        </w:numPr>
        <w:pBdr>
          <w:top w:val="nil"/>
          <w:left w:val="nil"/>
          <w:bottom w:val="nil"/>
          <w:right w:val="nil"/>
          <w:between w:val="nil"/>
        </w:pBdr>
        <w:spacing w:after="0" w:line="240" w:lineRule="auto"/>
        <w:ind w:left="0"/>
        <w:rPr>
          <w:rFonts w:ascii="Calibri" w:eastAsia="Calibri" w:hAnsi="Calibri" w:cs="Calibri"/>
          <w:b/>
          <w:bCs/>
          <w:color w:val="000000"/>
          <w:lang w:eastAsia="en-GB"/>
        </w:rPr>
      </w:pPr>
      <w:r w:rsidRPr="00713862">
        <w:rPr>
          <w:rFonts w:ascii="Calibri" w:hAnsi="Calibri"/>
          <w:b/>
          <w:bCs/>
        </w:rPr>
        <w:t>Special award to SAA Staf</w:t>
      </w:r>
      <w:r w:rsidR="00713862">
        <w:rPr>
          <w:rFonts w:ascii="Calibri" w:hAnsi="Calibri"/>
          <w:b/>
          <w:bCs/>
        </w:rPr>
        <w:t>f</w:t>
      </w:r>
    </w:p>
    <w:p w14:paraId="4E6238E2" w14:textId="77777777" w:rsidR="00713862" w:rsidRPr="00713862" w:rsidRDefault="00713862" w:rsidP="00713862">
      <w:pPr>
        <w:pBdr>
          <w:top w:val="nil"/>
          <w:left w:val="nil"/>
          <w:bottom w:val="nil"/>
          <w:right w:val="nil"/>
          <w:between w:val="nil"/>
        </w:pBdr>
        <w:spacing w:after="0" w:line="240" w:lineRule="auto"/>
        <w:rPr>
          <w:rFonts w:ascii="Calibri" w:eastAsia="Calibri" w:hAnsi="Calibri" w:cs="Calibri"/>
          <w:b/>
          <w:bCs/>
          <w:color w:val="000000"/>
          <w:sz w:val="10"/>
          <w:szCs w:val="10"/>
          <w:lang w:eastAsia="en-GB"/>
        </w:rPr>
      </w:pPr>
    </w:p>
    <w:p w14:paraId="4EF6F6FF" w14:textId="71C3B1B2" w:rsidR="00713862" w:rsidRPr="00713862" w:rsidRDefault="00FA7404" w:rsidP="00713862">
      <w:pPr>
        <w:pStyle w:val="ListParagraph"/>
        <w:ind w:left="0" w:right="-330"/>
        <w:rPr>
          <w:rFonts w:cstheme="minorHAnsi"/>
          <w:szCs w:val="24"/>
        </w:rPr>
      </w:pPr>
      <w:bookmarkStart w:id="2" w:name="_Hlk95722476"/>
      <w:r>
        <w:rPr>
          <w:rFonts w:cstheme="minorHAnsi"/>
          <w:szCs w:val="24"/>
        </w:rPr>
        <w:t>T</w:t>
      </w:r>
      <w:r w:rsidR="00713862" w:rsidRPr="00713862">
        <w:rPr>
          <w:rFonts w:cstheme="minorHAnsi"/>
          <w:szCs w:val="24"/>
        </w:rPr>
        <w:t>he Covid pandemi</w:t>
      </w:r>
      <w:r>
        <w:rPr>
          <w:rFonts w:cstheme="minorHAnsi"/>
          <w:szCs w:val="24"/>
        </w:rPr>
        <w:t>c</w:t>
      </w:r>
      <w:r w:rsidR="00713862" w:rsidRPr="00713862">
        <w:rPr>
          <w:rFonts w:cstheme="minorHAnsi"/>
          <w:szCs w:val="24"/>
        </w:rPr>
        <w:t xml:space="preserve"> presented </w:t>
      </w:r>
      <w:r>
        <w:rPr>
          <w:rFonts w:cstheme="minorHAnsi"/>
          <w:szCs w:val="24"/>
        </w:rPr>
        <w:t>many</w:t>
      </w:r>
      <w:r w:rsidR="00713862" w:rsidRPr="00713862">
        <w:rPr>
          <w:rFonts w:cstheme="minorHAnsi"/>
          <w:szCs w:val="24"/>
        </w:rPr>
        <w:t xml:space="preserve"> challenges both personally and </w:t>
      </w:r>
      <w:r w:rsidR="00713862">
        <w:rPr>
          <w:rFonts w:cstheme="minorHAnsi"/>
          <w:szCs w:val="24"/>
        </w:rPr>
        <w:t>p</w:t>
      </w:r>
      <w:r w:rsidR="00713862" w:rsidRPr="00713862">
        <w:rPr>
          <w:rFonts w:cstheme="minorHAnsi"/>
          <w:szCs w:val="24"/>
        </w:rPr>
        <w:t xml:space="preserve">rofessionally.  In mid-March 2020, when all told to stay at home and the country effectively closed, the challenge for the Chief Executive and Trustees of the Association was to quickly work out how best to sustain the organisation not knowing for how long the national lockdown would last.  Whilst the site was immediately closed, and all activities ceased, there remained a need to look after the estate and as well the numerous administrative business functions of the organisation </w:t>
      </w:r>
      <w:r>
        <w:rPr>
          <w:rFonts w:cstheme="minorHAnsi"/>
          <w:szCs w:val="24"/>
        </w:rPr>
        <w:t>requiring</w:t>
      </w:r>
      <w:r w:rsidR="00713862" w:rsidRPr="00713862">
        <w:rPr>
          <w:rFonts w:cstheme="minorHAnsi"/>
          <w:szCs w:val="24"/>
        </w:rPr>
        <w:t xml:space="preserve"> ongoing attention.</w:t>
      </w:r>
    </w:p>
    <w:p w14:paraId="736E74D8" w14:textId="77777777" w:rsidR="00713862" w:rsidRPr="00713862" w:rsidRDefault="00713862" w:rsidP="00713862">
      <w:pPr>
        <w:pStyle w:val="ListParagraph"/>
        <w:ind w:left="360"/>
        <w:rPr>
          <w:rFonts w:cstheme="minorHAnsi"/>
          <w:szCs w:val="24"/>
        </w:rPr>
      </w:pPr>
    </w:p>
    <w:p w14:paraId="6F8564FF" w14:textId="53A73E22" w:rsidR="00713862" w:rsidRPr="00713862" w:rsidRDefault="00713862" w:rsidP="00713862">
      <w:pPr>
        <w:pStyle w:val="ListParagraph"/>
        <w:ind w:left="0"/>
        <w:rPr>
          <w:rFonts w:cstheme="minorHAnsi"/>
          <w:szCs w:val="24"/>
        </w:rPr>
      </w:pPr>
      <w:r w:rsidRPr="00713862">
        <w:rPr>
          <w:rFonts w:cstheme="minorHAnsi"/>
          <w:szCs w:val="24"/>
        </w:rPr>
        <w:t>The Trustees recognise</w:t>
      </w:r>
      <w:r w:rsidR="00FA7404">
        <w:rPr>
          <w:rFonts w:cstheme="minorHAnsi"/>
          <w:szCs w:val="24"/>
        </w:rPr>
        <w:t>d</w:t>
      </w:r>
      <w:r w:rsidRPr="00713862">
        <w:rPr>
          <w:rFonts w:cstheme="minorHAnsi"/>
          <w:szCs w:val="24"/>
        </w:rPr>
        <w:t xml:space="preserve"> the impact for all staff caused by Covid but particularly for two the challenge was not only to stay at home and look after their families but to also continue to support the organisation full time.  In recognition of their effort during particularly the first year of the pandemic Trustees formally thank</w:t>
      </w:r>
      <w:r w:rsidR="00FA7404">
        <w:rPr>
          <w:rFonts w:cstheme="minorHAnsi"/>
          <w:szCs w:val="24"/>
        </w:rPr>
        <w:t>ed</w:t>
      </w:r>
      <w:r w:rsidRPr="00713862">
        <w:rPr>
          <w:rFonts w:cstheme="minorHAnsi"/>
          <w:szCs w:val="24"/>
        </w:rPr>
        <w:t xml:space="preserve"> Graham Thurston and Ian Liddell.  To this end the Associations Chairman, on behalf of the Trustees, </w:t>
      </w:r>
      <w:r w:rsidR="00FA7404">
        <w:rPr>
          <w:rFonts w:cstheme="minorHAnsi"/>
          <w:szCs w:val="24"/>
        </w:rPr>
        <w:t>was</w:t>
      </w:r>
      <w:r w:rsidRPr="00713862">
        <w:rPr>
          <w:rFonts w:cstheme="minorHAnsi"/>
          <w:szCs w:val="24"/>
        </w:rPr>
        <w:t xml:space="preserve"> delighted to present them each with a special award.</w:t>
      </w:r>
    </w:p>
    <w:bookmarkEnd w:id="2"/>
    <w:p w14:paraId="31B8EA13" w14:textId="77777777" w:rsidR="00855C29" w:rsidRDefault="00855C29" w:rsidP="00713862">
      <w:pPr>
        <w:pBdr>
          <w:top w:val="nil"/>
          <w:left w:val="nil"/>
          <w:bottom w:val="nil"/>
          <w:right w:val="nil"/>
          <w:between w:val="nil"/>
        </w:pBdr>
        <w:spacing w:after="0" w:line="240" w:lineRule="auto"/>
        <w:rPr>
          <w:rFonts w:ascii="Calibri" w:eastAsia="Calibri" w:hAnsi="Calibri" w:cs="Calibri"/>
          <w:color w:val="000000"/>
          <w:lang w:eastAsia="en-GB"/>
        </w:rPr>
      </w:pPr>
    </w:p>
    <w:p w14:paraId="67959C17" w14:textId="46F4A05D" w:rsidR="00A17F8B" w:rsidRPr="00713862" w:rsidRDefault="00A17F8B" w:rsidP="00A17F8B">
      <w:pPr>
        <w:numPr>
          <w:ilvl w:val="0"/>
          <w:numId w:val="27"/>
        </w:numPr>
        <w:pBdr>
          <w:top w:val="nil"/>
          <w:left w:val="nil"/>
          <w:bottom w:val="nil"/>
          <w:right w:val="nil"/>
          <w:between w:val="nil"/>
        </w:pBdr>
        <w:spacing w:after="0" w:line="240" w:lineRule="auto"/>
        <w:ind w:left="0"/>
        <w:rPr>
          <w:rFonts w:ascii="Calibri" w:eastAsia="Calibri" w:hAnsi="Calibri" w:cs="Calibri"/>
          <w:b/>
          <w:bCs/>
          <w:color w:val="000000"/>
          <w:lang w:eastAsia="en-GB"/>
        </w:rPr>
      </w:pPr>
      <w:r w:rsidRPr="00713862">
        <w:rPr>
          <w:rFonts w:ascii="Calibri" w:eastAsia="Calibri" w:hAnsi="Calibri" w:cs="Calibri"/>
          <w:b/>
          <w:bCs/>
          <w:color w:val="000000"/>
          <w:lang w:eastAsia="en-GB"/>
        </w:rPr>
        <w:t>Any other business</w:t>
      </w:r>
    </w:p>
    <w:p w14:paraId="7191FF89" w14:textId="24082FA7" w:rsidR="00A17F8B" w:rsidRDefault="00A17F8B" w:rsidP="00A17F8B">
      <w:pPr>
        <w:numPr>
          <w:ilvl w:val="0"/>
          <w:numId w:val="24"/>
        </w:numPr>
        <w:pBdr>
          <w:top w:val="nil"/>
          <w:left w:val="nil"/>
          <w:bottom w:val="nil"/>
          <w:right w:val="nil"/>
          <w:between w:val="nil"/>
        </w:pBdr>
        <w:spacing w:after="0" w:line="240" w:lineRule="auto"/>
        <w:rPr>
          <w:rFonts w:ascii="Calibri" w:eastAsia="Calibri" w:hAnsi="Calibri" w:cs="Calibri"/>
          <w:color w:val="000000"/>
          <w:lang w:eastAsia="en-GB"/>
        </w:rPr>
      </w:pPr>
      <w:r w:rsidRPr="00A17F8B">
        <w:rPr>
          <w:rFonts w:ascii="Calibri" w:eastAsia="Calibri" w:hAnsi="Calibri" w:cs="Calibri"/>
          <w:color w:val="000000"/>
          <w:lang w:eastAsia="en-GB"/>
        </w:rPr>
        <w:t>SAA</w:t>
      </w:r>
      <w:r w:rsidR="00734AC3">
        <w:rPr>
          <w:rFonts w:ascii="Calibri" w:eastAsia="Calibri" w:hAnsi="Calibri" w:cs="Calibri"/>
          <w:color w:val="000000"/>
          <w:lang w:eastAsia="en-GB"/>
        </w:rPr>
        <w:t>/Fram Farmer</w:t>
      </w:r>
      <w:r w:rsidR="00FA7404">
        <w:rPr>
          <w:rFonts w:ascii="Calibri" w:eastAsia="Calibri" w:hAnsi="Calibri" w:cs="Calibri"/>
          <w:color w:val="000000"/>
          <w:lang w:eastAsia="en-GB"/>
        </w:rPr>
        <w:t>s</w:t>
      </w:r>
      <w:r w:rsidRPr="00A17F8B">
        <w:rPr>
          <w:rFonts w:ascii="Calibri" w:eastAsia="Calibri" w:hAnsi="Calibri" w:cs="Calibri"/>
          <w:color w:val="000000"/>
          <w:lang w:eastAsia="en-GB"/>
        </w:rPr>
        <w:t xml:space="preserve"> </w:t>
      </w:r>
      <w:r w:rsidR="00734AC3">
        <w:rPr>
          <w:rFonts w:ascii="Calibri" w:eastAsia="Calibri" w:hAnsi="Calibri" w:cs="Calibri"/>
          <w:color w:val="000000"/>
          <w:lang w:eastAsia="en-GB"/>
        </w:rPr>
        <w:t>Farming</w:t>
      </w:r>
      <w:r w:rsidRPr="00A17F8B">
        <w:rPr>
          <w:rFonts w:ascii="Calibri" w:eastAsia="Calibri" w:hAnsi="Calibri" w:cs="Calibri"/>
          <w:color w:val="000000"/>
          <w:lang w:eastAsia="en-GB"/>
        </w:rPr>
        <w:t xml:space="preserve"> Conference</w:t>
      </w:r>
      <w:r w:rsidR="00FA7404">
        <w:rPr>
          <w:rFonts w:ascii="Calibri" w:eastAsia="Calibri" w:hAnsi="Calibri" w:cs="Calibri"/>
          <w:color w:val="000000"/>
          <w:lang w:eastAsia="en-GB"/>
        </w:rPr>
        <w:t>:</w:t>
      </w:r>
      <w:r w:rsidRPr="00A17F8B">
        <w:rPr>
          <w:rFonts w:ascii="Calibri" w:eastAsia="Calibri" w:hAnsi="Calibri" w:cs="Calibri"/>
          <w:color w:val="000000"/>
          <w:lang w:eastAsia="en-GB"/>
        </w:rPr>
        <w:t xml:space="preserve"> Thursday </w:t>
      </w:r>
      <w:r w:rsidR="00734AC3">
        <w:rPr>
          <w:rFonts w:ascii="Calibri" w:eastAsia="Calibri" w:hAnsi="Calibri" w:cs="Calibri"/>
          <w:color w:val="000000"/>
          <w:lang w:eastAsia="en-GB"/>
        </w:rPr>
        <w:t>3rd March</w:t>
      </w:r>
      <w:r w:rsidR="00FA7404">
        <w:rPr>
          <w:rFonts w:ascii="Calibri" w:eastAsia="Calibri" w:hAnsi="Calibri" w:cs="Calibri"/>
          <w:color w:val="000000"/>
          <w:lang w:eastAsia="en-GB"/>
        </w:rPr>
        <w:t>,</w:t>
      </w:r>
      <w:r w:rsidR="00734AC3">
        <w:rPr>
          <w:rFonts w:ascii="Calibri" w:eastAsia="Calibri" w:hAnsi="Calibri" w:cs="Calibri"/>
          <w:color w:val="000000"/>
          <w:lang w:eastAsia="en-GB"/>
        </w:rPr>
        <w:t xml:space="preserve"> free for members of either</w:t>
      </w:r>
      <w:r w:rsidR="00FA7404">
        <w:rPr>
          <w:rFonts w:ascii="Calibri" w:eastAsia="Calibri" w:hAnsi="Calibri" w:cs="Calibri"/>
          <w:color w:val="000000"/>
          <w:lang w:eastAsia="en-GB"/>
        </w:rPr>
        <w:t xml:space="preserve"> organisation</w:t>
      </w:r>
      <w:r w:rsidR="00734AC3">
        <w:rPr>
          <w:rFonts w:ascii="Calibri" w:eastAsia="Calibri" w:hAnsi="Calibri" w:cs="Calibri"/>
          <w:color w:val="000000"/>
          <w:lang w:eastAsia="en-GB"/>
        </w:rPr>
        <w:t>.</w:t>
      </w:r>
    </w:p>
    <w:p w14:paraId="02D3D16A" w14:textId="6918E113" w:rsidR="00734AC3" w:rsidRDefault="00734AC3" w:rsidP="00A17F8B">
      <w:pPr>
        <w:numPr>
          <w:ilvl w:val="0"/>
          <w:numId w:val="24"/>
        </w:numPr>
        <w:pBdr>
          <w:top w:val="nil"/>
          <w:left w:val="nil"/>
          <w:bottom w:val="nil"/>
          <w:right w:val="nil"/>
          <w:between w:val="nil"/>
        </w:pBdr>
        <w:spacing w:after="0" w:line="240" w:lineRule="auto"/>
        <w:rPr>
          <w:rFonts w:ascii="Calibri" w:eastAsia="Calibri" w:hAnsi="Calibri" w:cs="Calibri"/>
          <w:color w:val="000000"/>
          <w:lang w:eastAsia="en-GB"/>
        </w:rPr>
      </w:pPr>
      <w:r>
        <w:rPr>
          <w:rFonts w:ascii="Calibri" w:eastAsia="Calibri" w:hAnsi="Calibri" w:cs="Calibri"/>
          <w:color w:val="000000"/>
          <w:lang w:eastAsia="en-GB"/>
        </w:rPr>
        <w:t>SAA Clay Shoot Day Friday 1 April</w:t>
      </w:r>
      <w:r w:rsidR="00FA7404">
        <w:rPr>
          <w:rFonts w:ascii="Calibri" w:eastAsia="Calibri" w:hAnsi="Calibri" w:cs="Calibri"/>
          <w:color w:val="000000"/>
          <w:lang w:eastAsia="en-GB"/>
        </w:rPr>
        <w:t>.</w:t>
      </w:r>
    </w:p>
    <w:p w14:paraId="35D86A9A" w14:textId="02B87B56" w:rsidR="00734AC3" w:rsidRDefault="00734AC3" w:rsidP="00A17F8B">
      <w:pPr>
        <w:numPr>
          <w:ilvl w:val="0"/>
          <w:numId w:val="24"/>
        </w:numPr>
        <w:pBdr>
          <w:top w:val="nil"/>
          <w:left w:val="nil"/>
          <w:bottom w:val="nil"/>
          <w:right w:val="nil"/>
          <w:between w:val="nil"/>
        </w:pBdr>
        <w:spacing w:after="0" w:line="240" w:lineRule="auto"/>
        <w:rPr>
          <w:rFonts w:ascii="Calibri" w:eastAsia="Calibri" w:hAnsi="Calibri" w:cs="Calibri"/>
          <w:color w:val="000000"/>
          <w:lang w:eastAsia="en-GB"/>
        </w:rPr>
      </w:pPr>
      <w:r>
        <w:rPr>
          <w:rFonts w:ascii="Calibri" w:eastAsia="Calibri" w:hAnsi="Calibri" w:cs="Calibri"/>
          <w:color w:val="000000"/>
          <w:lang w:eastAsia="en-GB"/>
        </w:rPr>
        <w:t>SAA Presidents’ charity evening in aid of the East Anglian Ambulance Service on Friday 22 April</w:t>
      </w:r>
      <w:r w:rsidR="00FA7404">
        <w:rPr>
          <w:rFonts w:ascii="Calibri" w:eastAsia="Calibri" w:hAnsi="Calibri" w:cs="Calibri"/>
          <w:color w:val="000000"/>
          <w:lang w:eastAsia="en-GB"/>
        </w:rPr>
        <w:t>.</w:t>
      </w:r>
    </w:p>
    <w:p w14:paraId="2E90A5B8" w14:textId="7A6054ED" w:rsidR="00734AC3" w:rsidRDefault="00734AC3" w:rsidP="00A17F8B">
      <w:pPr>
        <w:numPr>
          <w:ilvl w:val="0"/>
          <w:numId w:val="24"/>
        </w:numPr>
        <w:pBdr>
          <w:top w:val="nil"/>
          <w:left w:val="nil"/>
          <w:bottom w:val="nil"/>
          <w:right w:val="nil"/>
          <w:between w:val="nil"/>
        </w:pBdr>
        <w:spacing w:after="0" w:line="240" w:lineRule="auto"/>
        <w:rPr>
          <w:rFonts w:ascii="Calibri" w:eastAsia="Calibri" w:hAnsi="Calibri" w:cs="Calibri"/>
          <w:color w:val="000000"/>
          <w:lang w:eastAsia="en-GB"/>
        </w:rPr>
      </w:pPr>
      <w:r>
        <w:rPr>
          <w:rFonts w:ascii="Calibri" w:eastAsia="Calibri" w:hAnsi="Calibri" w:cs="Calibri"/>
          <w:color w:val="000000"/>
          <w:lang w:eastAsia="en-GB"/>
        </w:rPr>
        <w:t>Sponsors required for SFCF</w:t>
      </w:r>
      <w:r w:rsidR="00FA7404">
        <w:rPr>
          <w:rFonts w:ascii="Calibri" w:eastAsia="Calibri" w:hAnsi="Calibri" w:cs="Calibri"/>
          <w:color w:val="000000"/>
          <w:lang w:eastAsia="en-GB"/>
        </w:rPr>
        <w:t>.</w:t>
      </w:r>
    </w:p>
    <w:p w14:paraId="55D12FEA" w14:textId="77777777" w:rsidR="0088718C" w:rsidRDefault="00734AC3" w:rsidP="00DD2309">
      <w:pPr>
        <w:numPr>
          <w:ilvl w:val="0"/>
          <w:numId w:val="24"/>
        </w:numPr>
        <w:pBdr>
          <w:top w:val="nil"/>
          <w:left w:val="nil"/>
          <w:bottom w:val="nil"/>
          <w:right w:val="nil"/>
          <w:between w:val="nil"/>
        </w:pBdr>
        <w:spacing w:after="0" w:line="240" w:lineRule="auto"/>
        <w:rPr>
          <w:rFonts w:ascii="Calibri" w:eastAsia="Calibri" w:hAnsi="Calibri" w:cs="Calibri"/>
          <w:color w:val="000000"/>
          <w:lang w:eastAsia="en-GB"/>
        </w:rPr>
      </w:pPr>
      <w:r>
        <w:rPr>
          <w:rFonts w:ascii="Calibri" w:eastAsia="Calibri" w:hAnsi="Calibri" w:cs="Calibri"/>
          <w:color w:val="000000"/>
          <w:lang w:eastAsia="en-GB"/>
        </w:rPr>
        <w:t>Roadside boards available for 2022 Show</w:t>
      </w:r>
      <w:r w:rsidR="00FA7404">
        <w:rPr>
          <w:rFonts w:ascii="Calibri" w:eastAsia="Calibri" w:hAnsi="Calibri" w:cs="Calibri"/>
          <w:color w:val="000000"/>
          <w:lang w:eastAsia="en-GB"/>
        </w:rPr>
        <w:t>.</w:t>
      </w:r>
    </w:p>
    <w:p w14:paraId="7116A180" w14:textId="3026A693" w:rsidR="00DD2309" w:rsidRPr="0088718C" w:rsidRDefault="00DD2309" w:rsidP="00DD2309">
      <w:pPr>
        <w:numPr>
          <w:ilvl w:val="0"/>
          <w:numId w:val="24"/>
        </w:numPr>
        <w:pBdr>
          <w:top w:val="nil"/>
          <w:left w:val="nil"/>
          <w:bottom w:val="nil"/>
          <w:right w:val="nil"/>
          <w:between w:val="nil"/>
        </w:pBdr>
        <w:spacing w:after="0" w:line="240" w:lineRule="auto"/>
        <w:rPr>
          <w:rFonts w:ascii="Calibri" w:eastAsia="Calibri" w:hAnsi="Calibri" w:cs="Calibri"/>
          <w:color w:val="000000"/>
          <w:lang w:eastAsia="en-GB"/>
        </w:rPr>
      </w:pPr>
      <w:r w:rsidRPr="0088718C">
        <w:rPr>
          <w:rFonts w:ascii="Calibri" w:eastAsia="Calibri" w:hAnsi="Calibri" w:cs="Calibri"/>
          <w:color w:val="000000"/>
          <w:lang w:eastAsia="en-GB"/>
        </w:rPr>
        <w:t xml:space="preserve">Tory Lugsden on behalf of SYF thanked the SAA for their continued support, </w:t>
      </w:r>
      <w:r w:rsidR="00FA7404" w:rsidRPr="0088718C">
        <w:rPr>
          <w:rFonts w:ascii="Calibri" w:eastAsia="Calibri" w:hAnsi="Calibri" w:cs="Calibri"/>
          <w:color w:val="000000"/>
          <w:lang w:eastAsia="en-GB"/>
        </w:rPr>
        <w:t xml:space="preserve">pointing out that </w:t>
      </w:r>
      <w:r w:rsidRPr="0088718C">
        <w:rPr>
          <w:rFonts w:ascii="Calibri" w:eastAsia="Calibri" w:hAnsi="Calibri" w:cs="Calibri"/>
          <w:color w:val="000000"/>
          <w:lang w:eastAsia="en-GB"/>
        </w:rPr>
        <w:t>membership ha</w:t>
      </w:r>
      <w:r w:rsidR="00FA7404" w:rsidRPr="0088718C">
        <w:rPr>
          <w:rFonts w:ascii="Calibri" w:eastAsia="Calibri" w:hAnsi="Calibri" w:cs="Calibri"/>
          <w:color w:val="000000"/>
          <w:lang w:eastAsia="en-GB"/>
        </w:rPr>
        <w:t>d</w:t>
      </w:r>
      <w:r w:rsidRPr="0088718C">
        <w:rPr>
          <w:rFonts w:ascii="Calibri" w:eastAsia="Calibri" w:hAnsi="Calibri" w:cs="Calibri"/>
          <w:color w:val="000000"/>
          <w:lang w:eastAsia="en-GB"/>
        </w:rPr>
        <w:t xml:space="preserve"> increased from 58 to 175</w:t>
      </w:r>
      <w:r w:rsidR="00FA7404" w:rsidRPr="0088718C">
        <w:rPr>
          <w:rFonts w:ascii="Calibri" w:eastAsia="Calibri" w:hAnsi="Calibri" w:cs="Calibri"/>
          <w:color w:val="000000"/>
          <w:lang w:eastAsia="en-GB"/>
        </w:rPr>
        <w:t>.</w:t>
      </w:r>
    </w:p>
    <w:p w14:paraId="325FDC53" w14:textId="55280E08" w:rsidR="00DD2309" w:rsidRDefault="00DD2309" w:rsidP="00DD2309">
      <w:pPr>
        <w:pBdr>
          <w:top w:val="nil"/>
          <w:left w:val="nil"/>
          <w:bottom w:val="nil"/>
          <w:right w:val="nil"/>
          <w:between w:val="nil"/>
        </w:pBdr>
        <w:spacing w:after="0" w:line="240" w:lineRule="auto"/>
        <w:rPr>
          <w:rFonts w:ascii="Calibri" w:eastAsia="Calibri" w:hAnsi="Calibri" w:cs="Calibri"/>
          <w:color w:val="000000"/>
          <w:lang w:eastAsia="en-GB"/>
        </w:rPr>
      </w:pPr>
    </w:p>
    <w:p w14:paraId="7CAF2391" w14:textId="77777777" w:rsidR="0088718C" w:rsidRDefault="0088718C" w:rsidP="00DD2309">
      <w:pPr>
        <w:pBdr>
          <w:top w:val="nil"/>
          <w:left w:val="nil"/>
          <w:bottom w:val="nil"/>
          <w:right w:val="nil"/>
          <w:between w:val="nil"/>
        </w:pBdr>
        <w:spacing w:after="0" w:line="240" w:lineRule="auto"/>
        <w:rPr>
          <w:rFonts w:ascii="Calibri" w:eastAsia="Calibri" w:hAnsi="Calibri" w:cs="Calibri"/>
          <w:color w:val="000000"/>
          <w:lang w:eastAsia="en-GB"/>
        </w:rPr>
      </w:pPr>
    </w:p>
    <w:p w14:paraId="2B389F53" w14:textId="77777777" w:rsidR="00DD2309" w:rsidRPr="00DD2309" w:rsidRDefault="00DD2309" w:rsidP="00DD2309">
      <w:pPr>
        <w:pBdr>
          <w:top w:val="nil"/>
          <w:left w:val="nil"/>
          <w:bottom w:val="nil"/>
          <w:right w:val="nil"/>
          <w:between w:val="nil"/>
        </w:pBdr>
        <w:spacing w:after="0" w:line="240" w:lineRule="auto"/>
        <w:rPr>
          <w:rFonts w:ascii="Calibri" w:eastAsia="Calibri" w:hAnsi="Calibri" w:cs="Calibri"/>
          <w:color w:val="000000"/>
          <w:lang w:eastAsia="en-GB"/>
        </w:rPr>
      </w:pPr>
    </w:p>
    <w:p w14:paraId="23EFDF6B" w14:textId="6365B260" w:rsidR="00A17F8B" w:rsidRDefault="00A17F8B" w:rsidP="00A17F8B">
      <w:pPr>
        <w:spacing w:after="0" w:line="240" w:lineRule="auto"/>
        <w:rPr>
          <w:rFonts w:ascii="Calibri" w:eastAsia="Calibri" w:hAnsi="Calibri" w:cs="Calibri"/>
          <w:lang w:eastAsia="en-GB"/>
        </w:rPr>
      </w:pPr>
      <w:bookmarkStart w:id="3" w:name="_heading=h.1fob9te" w:colFirst="0" w:colLast="0"/>
      <w:bookmarkEnd w:id="3"/>
      <w:r w:rsidRPr="00A17F8B">
        <w:rPr>
          <w:rFonts w:ascii="Calibri" w:eastAsia="Calibri" w:hAnsi="Calibri" w:cs="Calibri"/>
          <w:lang w:eastAsia="en-GB"/>
        </w:rPr>
        <w:t>The Chairman thanked all for attending and closed the meeting.</w:t>
      </w:r>
    </w:p>
    <w:p w14:paraId="2B40C9A2" w14:textId="6F842517" w:rsidR="00DD2309" w:rsidRDefault="00DD2309" w:rsidP="00A17F8B">
      <w:pPr>
        <w:spacing w:after="0" w:line="240" w:lineRule="auto"/>
        <w:rPr>
          <w:rFonts w:ascii="Calibri" w:eastAsia="Calibri" w:hAnsi="Calibri" w:cs="Calibri"/>
          <w:lang w:eastAsia="en-GB"/>
        </w:rPr>
      </w:pPr>
    </w:p>
    <w:p w14:paraId="3B8FCA02" w14:textId="164582E0" w:rsidR="00DD2309" w:rsidRDefault="00DD2309" w:rsidP="00A17F8B">
      <w:pPr>
        <w:spacing w:after="0" w:line="240" w:lineRule="auto"/>
        <w:rPr>
          <w:rFonts w:ascii="Calibri" w:eastAsia="Calibri" w:hAnsi="Calibri" w:cs="Calibri"/>
          <w:lang w:eastAsia="en-GB"/>
        </w:rPr>
      </w:pPr>
    </w:p>
    <w:p w14:paraId="03BA7E2E" w14:textId="24876408" w:rsidR="00DD2309" w:rsidRDefault="00DD2309" w:rsidP="00A17F8B">
      <w:pPr>
        <w:spacing w:after="0" w:line="240" w:lineRule="auto"/>
        <w:rPr>
          <w:rFonts w:ascii="Calibri" w:eastAsia="Calibri" w:hAnsi="Calibri" w:cs="Calibri"/>
          <w:lang w:eastAsia="en-GB"/>
        </w:rPr>
      </w:pPr>
    </w:p>
    <w:p w14:paraId="79155F05" w14:textId="77777777" w:rsidR="00DD2309" w:rsidRPr="00A17F8B" w:rsidRDefault="00DD2309" w:rsidP="00A17F8B">
      <w:pPr>
        <w:spacing w:after="0" w:line="240" w:lineRule="auto"/>
        <w:rPr>
          <w:rFonts w:ascii="Calibri" w:eastAsia="Calibri" w:hAnsi="Calibri" w:cs="Calibri"/>
          <w:lang w:eastAsia="en-GB"/>
        </w:rPr>
      </w:pPr>
    </w:p>
    <w:p w14:paraId="01776653" w14:textId="77777777" w:rsidR="000851EF" w:rsidRPr="007A15F9" w:rsidRDefault="000851EF" w:rsidP="000851EF">
      <w:pPr>
        <w:tabs>
          <w:tab w:val="center" w:pos="4153"/>
          <w:tab w:val="right" w:pos="8306"/>
        </w:tabs>
        <w:spacing w:after="0" w:line="240" w:lineRule="auto"/>
        <w:rPr>
          <w:rFonts w:ascii="Calibri" w:eastAsia="Times New Roman" w:hAnsi="Calibri" w:cs="Times New Roman"/>
          <w:b/>
          <w:sz w:val="28"/>
          <w:szCs w:val="28"/>
        </w:rPr>
      </w:pPr>
    </w:p>
    <w:sectPr w:rsidR="000851EF" w:rsidRPr="007A15F9" w:rsidSect="00B61F6E">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A9A5" w14:textId="77777777" w:rsidR="004578BF" w:rsidRDefault="004578BF" w:rsidP="007A15F9">
      <w:pPr>
        <w:spacing w:after="0" w:line="240" w:lineRule="auto"/>
      </w:pPr>
      <w:r>
        <w:separator/>
      </w:r>
    </w:p>
  </w:endnote>
  <w:endnote w:type="continuationSeparator" w:id="0">
    <w:p w14:paraId="69CBDF2A" w14:textId="77777777" w:rsidR="004578BF" w:rsidRDefault="004578BF" w:rsidP="007A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A20D" w14:textId="77777777" w:rsidR="004578BF" w:rsidRDefault="0045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75357"/>
      <w:docPartObj>
        <w:docPartGallery w:val="Page Numbers (Bottom of Page)"/>
        <w:docPartUnique/>
      </w:docPartObj>
    </w:sdtPr>
    <w:sdtEndPr>
      <w:rPr>
        <w:noProof/>
      </w:rPr>
    </w:sdtEndPr>
    <w:sdtContent>
      <w:p w14:paraId="72874B8D" w14:textId="77777777" w:rsidR="004578BF" w:rsidRDefault="004578BF">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4B6A61B3" w14:textId="77777777" w:rsidR="004578BF" w:rsidRDefault="00457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87D8" w14:textId="77777777" w:rsidR="004578BF" w:rsidRDefault="00457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BB4A" w14:textId="77777777" w:rsidR="004578BF" w:rsidRDefault="004578BF" w:rsidP="007A15F9">
      <w:pPr>
        <w:spacing w:after="0" w:line="240" w:lineRule="auto"/>
      </w:pPr>
      <w:r>
        <w:separator/>
      </w:r>
    </w:p>
  </w:footnote>
  <w:footnote w:type="continuationSeparator" w:id="0">
    <w:p w14:paraId="2C4FA1B5" w14:textId="77777777" w:rsidR="004578BF" w:rsidRDefault="004578BF" w:rsidP="007A1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7DF2" w14:textId="77777777" w:rsidR="004578BF" w:rsidRDefault="00457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16B9" w14:textId="56C2023A" w:rsidR="004578BF" w:rsidRDefault="00457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ACBD" w14:textId="77777777" w:rsidR="004578BF" w:rsidRDefault="00457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59E"/>
    <w:multiLevelType w:val="hybridMultilevel"/>
    <w:tmpl w:val="DCA680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13C6F"/>
    <w:multiLevelType w:val="hybridMultilevel"/>
    <w:tmpl w:val="3E5A7734"/>
    <w:lvl w:ilvl="0" w:tplc="08090001">
      <w:start w:val="1"/>
      <w:numFmt w:val="bullet"/>
      <w:lvlText w:val=""/>
      <w:lvlJc w:val="left"/>
      <w:pPr>
        <w:tabs>
          <w:tab w:val="num" w:pos="720"/>
        </w:tabs>
        <w:ind w:left="720" w:hanging="360"/>
      </w:pPr>
      <w:rPr>
        <w:rFonts w:ascii="Symbol" w:hAnsi="Symbol" w:hint="default"/>
      </w:rPr>
    </w:lvl>
    <w:lvl w:ilvl="1" w:tplc="2BA02614" w:tentative="1">
      <w:start w:val="1"/>
      <w:numFmt w:val="bullet"/>
      <w:lvlText w:val=""/>
      <w:lvlJc w:val="left"/>
      <w:pPr>
        <w:tabs>
          <w:tab w:val="num" w:pos="1440"/>
        </w:tabs>
        <w:ind w:left="1440" w:hanging="360"/>
      </w:pPr>
      <w:rPr>
        <w:rFonts w:ascii="Wingdings" w:hAnsi="Wingdings" w:hint="default"/>
      </w:rPr>
    </w:lvl>
    <w:lvl w:ilvl="2" w:tplc="3C3C484A" w:tentative="1">
      <w:start w:val="1"/>
      <w:numFmt w:val="bullet"/>
      <w:lvlText w:val=""/>
      <w:lvlJc w:val="left"/>
      <w:pPr>
        <w:tabs>
          <w:tab w:val="num" w:pos="2160"/>
        </w:tabs>
        <w:ind w:left="2160" w:hanging="360"/>
      </w:pPr>
      <w:rPr>
        <w:rFonts w:ascii="Wingdings" w:hAnsi="Wingdings" w:hint="default"/>
      </w:rPr>
    </w:lvl>
    <w:lvl w:ilvl="3" w:tplc="A234164C" w:tentative="1">
      <w:start w:val="1"/>
      <w:numFmt w:val="bullet"/>
      <w:lvlText w:val=""/>
      <w:lvlJc w:val="left"/>
      <w:pPr>
        <w:tabs>
          <w:tab w:val="num" w:pos="2880"/>
        </w:tabs>
        <w:ind w:left="2880" w:hanging="360"/>
      </w:pPr>
      <w:rPr>
        <w:rFonts w:ascii="Wingdings" w:hAnsi="Wingdings" w:hint="default"/>
      </w:rPr>
    </w:lvl>
    <w:lvl w:ilvl="4" w:tplc="9ED4CE38" w:tentative="1">
      <w:start w:val="1"/>
      <w:numFmt w:val="bullet"/>
      <w:lvlText w:val=""/>
      <w:lvlJc w:val="left"/>
      <w:pPr>
        <w:tabs>
          <w:tab w:val="num" w:pos="3600"/>
        </w:tabs>
        <w:ind w:left="3600" w:hanging="360"/>
      </w:pPr>
      <w:rPr>
        <w:rFonts w:ascii="Wingdings" w:hAnsi="Wingdings" w:hint="default"/>
      </w:rPr>
    </w:lvl>
    <w:lvl w:ilvl="5" w:tplc="DBFAA8CC" w:tentative="1">
      <w:start w:val="1"/>
      <w:numFmt w:val="bullet"/>
      <w:lvlText w:val=""/>
      <w:lvlJc w:val="left"/>
      <w:pPr>
        <w:tabs>
          <w:tab w:val="num" w:pos="4320"/>
        </w:tabs>
        <w:ind w:left="4320" w:hanging="360"/>
      </w:pPr>
      <w:rPr>
        <w:rFonts w:ascii="Wingdings" w:hAnsi="Wingdings" w:hint="default"/>
      </w:rPr>
    </w:lvl>
    <w:lvl w:ilvl="6" w:tplc="1840D3BC" w:tentative="1">
      <w:start w:val="1"/>
      <w:numFmt w:val="bullet"/>
      <w:lvlText w:val=""/>
      <w:lvlJc w:val="left"/>
      <w:pPr>
        <w:tabs>
          <w:tab w:val="num" w:pos="5040"/>
        </w:tabs>
        <w:ind w:left="5040" w:hanging="360"/>
      </w:pPr>
      <w:rPr>
        <w:rFonts w:ascii="Wingdings" w:hAnsi="Wingdings" w:hint="default"/>
      </w:rPr>
    </w:lvl>
    <w:lvl w:ilvl="7" w:tplc="7862BD62" w:tentative="1">
      <w:start w:val="1"/>
      <w:numFmt w:val="bullet"/>
      <w:lvlText w:val=""/>
      <w:lvlJc w:val="left"/>
      <w:pPr>
        <w:tabs>
          <w:tab w:val="num" w:pos="5760"/>
        </w:tabs>
        <w:ind w:left="5760" w:hanging="360"/>
      </w:pPr>
      <w:rPr>
        <w:rFonts w:ascii="Wingdings" w:hAnsi="Wingdings" w:hint="default"/>
      </w:rPr>
    </w:lvl>
    <w:lvl w:ilvl="8" w:tplc="FD3A62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339AA"/>
    <w:multiLevelType w:val="multilevel"/>
    <w:tmpl w:val="134CAB96"/>
    <w:lvl w:ilvl="0">
      <w:start w:val="1"/>
      <w:numFmt w:val="decimal"/>
      <w:lvlText w:val="%1."/>
      <w:lvlJc w:val="left"/>
      <w:pPr>
        <w:ind w:left="360" w:hanging="360"/>
      </w:pPr>
      <w:rPr>
        <w:b/>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321D9F"/>
    <w:multiLevelType w:val="hybridMultilevel"/>
    <w:tmpl w:val="3ADA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610C2"/>
    <w:multiLevelType w:val="hybridMultilevel"/>
    <w:tmpl w:val="1F52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74136"/>
    <w:multiLevelType w:val="hybridMultilevel"/>
    <w:tmpl w:val="A7028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F3DE8"/>
    <w:multiLevelType w:val="hybridMultilevel"/>
    <w:tmpl w:val="663C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17944"/>
    <w:multiLevelType w:val="hybridMultilevel"/>
    <w:tmpl w:val="F002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0168D"/>
    <w:multiLevelType w:val="multilevel"/>
    <w:tmpl w:val="380EC2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A76F7D"/>
    <w:multiLevelType w:val="hybridMultilevel"/>
    <w:tmpl w:val="BDD88C4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30DA547E"/>
    <w:multiLevelType w:val="hybridMultilevel"/>
    <w:tmpl w:val="6674F9B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1" w15:restartNumberingAfterBreak="0">
    <w:nsid w:val="32D95EF6"/>
    <w:multiLevelType w:val="hybridMultilevel"/>
    <w:tmpl w:val="44AA956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A44552"/>
    <w:multiLevelType w:val="multilevel"/>
    <w:tmpl w:val="134CAB96"/>
    <w:lvl w:ilvl="0">
      <w:start w:val="1"/>
      <w:numFmt w:val="decimal"/>
      <w:lvlText w:val="%1."/>
      <w:lvlJc w:val="left"/>
      <w:pPr>
        <w:ind w:left="360" w:hanging="360"/>
      </w:pPr>
      <w:rPr>
        <w:b/>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5007E46"/>
    <w:multiLevelType w:val="hybridMultilevel"/>
    <w:tmpl w:val="11E4A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2C0C27"/>
    <w:multiLevelType w:val="hybridMultilevel"/>
    <w:tmpl w:val="F01A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E3670"/>
    <w:multiLevelType w:val="multilevel"/>
    <w:tmpl w:val="5F1E6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3E48B6"/>
    <w:multiLevelType w:val="hybridMultilevel"/>
    <w:tmpl w:val="4A88DB9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3C5262A5"/>
    <w:multiLevelType w:val="hybridMultilevel"/>
    <w:tmpl w:val="235AB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67C42"/>
    <w:multiLevelType w:val="hybridMultilevel"/>
    <w:tmpl w:val="1AEC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15AC0"/>
    <w:multiLevelType w:val="hybridMultilevel"/>
    <w:tmpl w:val="629A02B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4F694107"/>
    <w:multiLevelType w:val="multilevel"/>
    <w:tmpl w:val="F54C0E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2293E70"/>
    <w:multiLevelType w:val="multilevel"/>
    <w:tmpl w:val="29389C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200636A"/>
    <w:multiLevelType w:val="singleLevel"/>
    <w:tmpl w:val="08FAD298"/>
    <w:lvl w:ilvl="0">
      <w:start w:val="1"/>
      <w:numFmt w:val="decimal"/>
      <w:lvlText w:val="%1."/>
      <w:lvlJc w:val="left"/>
      <w:pPr>
        <w:tabs>
          <w:tab w:val="num" w:pos="851"/>
        </w:tabs>
        <w:ind w:left="851" w:hanging="567"/>
      </w:pPr>
      <w:rPr>
        <w:rFonts w:hint="default"/>
        <w:sz w:val="22"/>
        <w:szCs w:val="22"/>
      </w:rPr>
    </w:lvl>
  </w:abstractNum>
  <w:abstractNum w:abstractNumId="23" w15:restartNumberingAfterBreak="0">
    <w:nsid w:val="64025C9A"/>
    <w:multiLevelType w:val="hybridMultilevel"/>
    <w:tmpl w:val="BF140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EB2AC5"/>
    <w:multiLevelType w:val="hybridMultilevel"/>
    <w:tmpl w:val="79A06148"/>
    <w:lvl w:ilvl="0" w:tplc="5B28A0C8">
      <w:start w:val="1"/>
      <w:numFmt w:val="bullet"/>
      <w:lvlText w:val="•"/>
      <w:lvlJc w:val="left"/>
      <w:pPr>
        <w:tabs>
          <w:tab w:val="num" w:pos="720"/>
        </w:tabs>
        <w:ind w:left="720" w:hanging="360"/>
      </w:pPr>
      <w:rPr>
        <w:rFonts w:asciiTheme="minorHAnsi" w:hAnsiTheme="minorHAnsi" w:cstheme="minorHAnsi" w:hint="default"/>
      </w:rPr>
    </w:lvl>
    <w:lvl w:ilvl="1" w:tplc="ECB2F190">
      <w:start w:val="302"/>
      <w:numFmt w:val="bullet"/>
      <w:lvlText w:val="•"/>
      <w:lvlJc w:val="left"/>
      <w:pPr>
        <w:tabs>
          <w:tab w:val="num" w:pos="1353"/>
        </w:tabs>
        <w:ind w:left="1353" w:hanging="360"/>
      </w:pPr>
      <w:rPr>
        <w:rFonts w:ascii="Arial" w:hAnsi="Arial" w:hint="default"/>
      </w:rPr>
    </w:lvl>
    <w:lvl w:ilvl="2" w:tplc="BB6E1546">
      <w:start w:val="302"/>
      <w:numFmt w:val="bullet"/>
      <w:lvlText w:val="•"/>
      <w:lvlJc w:val="left"/>
      <w:pPr>
        <w:tabs>
          <w:tab w:val="num" w:pos="2160"/>
        </w:tabs>
        <w:ind w:left="2160" w:hanging="360"/>
      </w:pPr>
      <w:rPr>
        <w:rFonts w:ascii="Arial" w:hAnsi="Arial" w:hint="default"/>
      </w:rPr>
    </w:lvl>
    <w:lvl w:ilvl="3" w:tplc="7F4027B4" w:tentative="1">
      <w:start w:val="1"/>
      <w:numFmt w:val="bullet"/>
      <w:lvlText w:val="•"/>
      <w:lvlJc w:val="left"/>
      <w:pPr>
        <w:tabs>
          <w:tab w:val="num" w:pos="2880"/>
        </w:tabs>
        <w:ind w:left="2880" w:hanging="360"/>
      </w:pPr>
      <w:rPr>
        <w:rFonts w:ascii="Arial" w:hAnsi="Arial" w:hint="default"/>
      </w:rPr>
    </w:lvl>
    <w:lvl w:ilvl="4" w:tplc="80DE4D0A" w:tentative="1">
      <w:start w:val="1"/>
      <w:numFmt w:val="bullet"/>
      <w:lvlText w:val="•"/>
      <w:lvlJc w:val="left"/>
      <w:pPr>
        <w:tabs>
          <w:tab w:val="num" w:pos="3600"/>
        </w:tabs>
        <w:ind w:left="3600" w:hanging="360"/>
      </w:pPr>
      <w:rPr>
        <w:rFonts w:ascii="Arial" w:hAnsi="Arial" w:hint="default"/>
      </w:rPr>
    </w:lvl>
    <w:lvl w:ilvl="5" w:tplc="124AE772" w:tentative="1">
      <w:start w:val="1"/>
      <w:numFmt w:val="bullet"/>
      <w:lvlText w:val="•"/>
      <w:lvlJc w:val="left"/>
      <w:pPr>
        <w:tabs>
          <w:tab w:val="num" w:pos="4320"/>
        </w:tabs>
        <w:ind w:left="4320" w:hanging="360"/>
      </w:pPr>
      <w:rPr>
        <w:rFonts w:ascii="Arial" w:hAnsi="Arial" w:hint="default"/>
      </w:rPr>
    </w:lvl>
    <w:lvl w:ilvl="6" w:tplc="971CA486" w:tentative="1">
      <w:start w:val="1"/>
      <w:numFmt w:val="bullet"/>
      <w:lvlText w:val="•"/>
      <w:lvlJc w:val="left"/>
      <w:pPr>
        <w:tabs>
          <w:tab w:val="num" w:pos="5040"/>
        </w:tabs>
        <w:ind w:left="5040" w:hanging="360"/>
      </w:pPr>
      <w:rPr>
        <w:rFonts w:ascii="Arial" w:hAnsi="Arial" w:hint="default"/>
      </w:rPr>
    </w:lvl>
    <w:lvl w:ilvl="7" w:tplc="45EE4628" w:tentative="1">
      <w:start w:val="1"/>
      <w:numFmt w:val="bullet"/>
      <w:lvlText w:val="•"/>
      <w:lvlJc w:val="left"/>
      <w:pPr>
        <w:tabs>
          <w:tab w:val="num" w:pos="5760"/>
        </w:tabs>
        <w:ind w:left="5760" w:hanging="360"/>
      </w:pPr>
      <w:rPr>
        <w:rFonts w:ascii="Arial" w:hAnsi="Arial" w:hint="default"/>
      </w:rPr>
    </w:lvl>
    <w:lvl w:ilvl="8" w:tplc="F0C687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73517C9"/>
    <w:multiLevelType w:val="hybridMultilevel"/>
    <w:tmpl w:val="CF7C835E"/>
    <w:lvl w:ilvl="0" w:tplc="5E10EC0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DAE6FB1"/>
    <w:multiLevelType w:val="hybridMultilevel"/>
    <w:tmpl w:val="730E5F02"/>
    <w:lvl w:ilvl="0" w:tplc="6B6450C8">
      <w:start w:val="1"/>
      <w:numFmt w:val="bullet"/>
      <w:lvlText w:val=""/>
      <w:lvlJc w:val="left"/>
      <w:pPr>
        <w:tabs>
          <w:tab w:val="num" w:pos="720"/>
        </w:tabs>
        <w:ind w:left="720" w:hanging="360"/>
      </w:pPr>
      <w:rPr>
        <w:rFonts w:ascii="Wingdings" w:hAnsi="Wingdings" w:hint="default"/>
      </w:rPr>
    </w:lvl>
    <w:lvl w:ilvl="1" w:tplc="5B6A7DB2" w:tentative="1">
      <w:start w:val="1"/>
      <w:numFmt w:val="bullet"/>
      <w:lvlText w:val=""/>
      <w:lvlJc w:val="left"/>
      <w:pPr>
        <w:tabs>
          <w:tab w:val="num" w:pos="1440"/>
        </w:tabs>
        <w:ind w:left="1440" w:hanging="360"/>
      </w:pPr>
      <w:rPr>
        <w:rFonts w:ascii="Wingdings" w:hAnsi="Wingdings" w:hint="default"/>
      </w:rPr>
    </w:lvl>
    <w:lvl w:ilvl="2" w:tplc="79D4301E" w:tentative="1">
      <w:start w:val="1"/>
      <w:numFmt w:val="bullet"/>
      <w:lvlText w:val=""/>
      <w:lvlJc w:val="left"/>
      <w:pPr>
        <w:tabs>
          <w:tab w:val="num" w:pos="2160"/>
        </w:tabs>
        <w:ind w:left="2160" w:hanging="360"/>
      </w:pPr>
      <w:rPr>
        <w:rFonts w:ascii="Wingdings" w:hAnsi="Wingdings" w:hint="default"/>
      </w:rPr>
    </w:lvl>
    <w:lvl w:ilvl="3" w:tplc="3E4C417A" w:tentative="1">
      <w:start w:val="1"/>
      <w:numFmt w:val="bullet"/>
      <w:lvlText w:val=""/>
      <w:lvlJc w:val="left"/>
      <w:pPr>
        <w:tabs>
          <w:tab w:val="num" w:pos="2880"/>
        </w:tabs>
        <w:ind w:left="2880" w:hanging="360"/>
      </w:pPr>
      <w:rPr>
        <w:rFonts w:ascii="Wingdings" w:hAnsi="Wingdings" w:hint="default"/>
      </w:rPr>
    </w:lvl>
    <w:lvl w:ilvl="4" w:tplc="3E5CB1A4" w:tentative="1">
      <w:start w:val="1"/>
      <w:numFmt w:val="bullet"/>
      <w:lvlText w:val=""/>
      <w:lvlJc w:val="left"/>
      <w:pPr>
        <w:tabs>
          <w:tab w:val="num" w:pos="3600"/>
        </w:tabs>
        <w:ind w:left="3600" w:hanging="360"/>
      </w:pPr>
      <w:rPr>
        <w:rFonts w:ascii="Wingdings" w:hAnsi="Wingdings" w:hint="default"/>
      </w:rPr>
    </w:lvl>
    <w:lvl w:ilvl="5" w:tplc="6AA01456" w:tentative="1">
      <w:start w:val="1"/>
      <w:numFmt w:val="bullet"/>
      <w:lvlText w:val=""/>
      <w:lvlJc w:val="left"/>
      <w:pPr>
        <w:tabs>
          <w:tab w:val="num" w:pos="4320"/>
        </w:tabs>
        <w:ind w:left="4320" w:hanging="360"/>
      </w:pPr>
      <w:rPr>
        <w:rFonts w:ascii="Wingdings" w:hAnsi="Wingdings" w:hint="default"/>
      </w:rPr>
    </w:lvl>
    <w:lvl w:ilvl="6" w:tplc="80B883DA" w:tentative="1">
      <w:start w:val="1"/>
      <w:numFmt w:val="bullet"/>
      <w:lvlText w:val=""/>
      <w:lvlJc w:val="left"/>
      <w:pPr>
        <w:tabs>
          <w:tab w:val="num" w:pos="5040"/>
        </w:tabs>
        <w:ind w:left="5040" w:hanging="360"/>
      </w:pPr>
      <w:rPr>
        <w:rFonts w:ascii="Wingdings" w:hAnsi="Wingdings" w:hint="default"/>
      </w:rPr>
    </w:lvl>
    <w:lvl w:ilvl="7" w:tplc="A6C694BA" w:tentative="1">
      <w:start w:val="1"/>
      <w:numFmt w:val="bullet"/>
      <w:lvlText w:val=""/>
      <w:lvlJc w:val="left"/>
      <w:pPr>
        <w:tabs>
          <w:tab w:val="num" w:pos="5760"/>
        </w:tabs>
        <w:ind w:left="5760" w:hanging="360"/>
      </w:pPr>
      <w:rPr>
        <w:rFonts w:ascii="Wingdings" w:hAnsi="Wingdings" w:hint="default"/>
      </w:rPr>
    </w:lvl>
    <w:lvl w:ilvl="8" w:tplc="153E41C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657233"/>
    <w:multiLevelType w:val="hybridMultilevel"/>
    <w:tmpl w:val="8C9E12B8"/>
    <w:lvl w:ilvl="0" w:tplc="08090001">
      <w:start w:val="1"/>
      <w:numFmt w:val="bullet"/>
      <w:lvlText w:val=""/>
      <w:lvlJc w:val="left"/>
      <w:pPr>
        <w:tabs>
          <w:tab w:val="num" w:pos="720"/>
        </w:tabs>
        <w:ind w:left="720" w:hanging="360"/>
      </w:pPr>
      <w:rPr>
        <w:rFonts w:ascii="Symbol" w:hAnsi="Symbol" w:hint="default"/>
      </w:rPr>
    </w:lvl>
    <w:lvl w:ilvl="1" w:tplc="3E40760A" w:tentative="1">
      <w:start w:val="1"/>
      <w:numFmt w:val="bullet"/>
      <w:lvlText w:val=""/>
      <w:lvlJc w:val="left"/>
      <w:pPr>
        <w:tabs>
          <w:tab w:val="num" w:pos="1440"/>
        </w:tabs>
        <w:ind w:left="1440" w:hanging="360"/>
      </w:pPr>
      <w:rPr>
        <w:rFonts w:ascii="Wingdings" w:hAnsi="Wingdings" w:hint="default"/>
      </w:rPr>
    </w:lvl>
    <w:lvl w:ilvl="2" w:tplc="B936C3F6" w:tentative="1">
      <w:start w:val="1"/>
      <w:numFmt w:val="bullet"/>
      <w:lvlText w:val=""/>
      <w:lvlJc w:val="left"/>
      <w:pPr>
        <w:tabs>
          <w:tab w:val="num" w:pos="2160"/>
        </w:tabs>
        <w:ind w:left="2160" w:hanging="360"/>
      </w:pPr>
      <w:rPr>
        <w:rFonts w:ascii="Wingdings" w:hAnsi="Wingdings" w:hint="default"/>
      </w:rPr>
    </w:lvl>
    <w:lvl w:ilvl="3" w:tplc="6AA00DC0" w:tentative="1">
      <w:start w:val="1"/>
      <w:numFmt w:val="bullet"/>
      <w:lvlText w:val=""/>
      <w:lvlJc w:val="left"/>
      <w:pPr>
        <w:tabs>
          <w:tab w:val="num" w:pos="2880"/>
        </w:tabs>
        <w:ind w:left="2880" w:hanging="360"/>
      </w:pPr>
      <w:rPr>
        <w:rFonts w:ascii="Wingdings" w:hAnsi="Wingdings" w:hint="default"/>
      </w:rPr>
    </w:lvl>
    <w:lvl w:ilvl="4" w:tplc="C4545EF0" w:tentative="1">
      <w:start w:val="1"/>
      <w:numFmt w:val="bullet"/>
      <w:lvlText w:val=""/>
      <w:lvlJc w:val="left"/>
      <w:pPr>
        <w:tabs>
          <w:tab w:val="num" w:pos="3600"/>
        </w:tabs>
        <w:ind w:left="3600" w:hanging="360"/>
      </w:pPr>
      <w:rPr>
        <w:rFonts w:ascii="Wingdings" w:hAnsi="Wingdings" w:hint="default"/>
      </w:rPr>
    </w:lvl>
    <w:lvl w:ilvl="5" w:tplc="99D036B6" w:tentative="1">
      <w:start w:val="1"/>
      <w:numFmt w:val="bullet"/>
      <w:lvlText w:val=""/>
      <w:lvlJc w:val="left"/>
      <w:pPr>
        <w:tabs>
          <w:tab w:val="num" w:pos="4320"/>
        </w:tabs>
        <w:ind w:left="4320" w:hanging="360"/>
      </w:pPr>
      <w:rPr>
        <w:rFonts w:ascii="Wingdings" w:hAnsi="Wingdings" w:hint="default"/>
      </w:rPr>
    </w:lvl>
    <w:lvl w:ilvl="6" w:tplc="65F6FA1E" w:tentative="1">
      <w:start w:val="1"/>
      <w:numFmt w:val="bullet"/>
      <w:lvlText w:val=""/>
      <w:lvlJc w:val="left"/>
      <w:pPr>
        <w:tabs>
          <w:tab w:val="num" w:pos="5040"/>
        </w:tabs>
        <w:ind w:left="5040" w:hanging="360"/>
      </w:pPr>
      <w:rPr>
        <w:rFonts w:ascii="Wingdings" w:hAnsi="Wingdings" w:hint="default"/>
      </w:rPr>
    </w:lvl>
    <w:lvl w:ilvl="7" w:tplc="D4323BF0" w:tentative="1">
      <w:start w:val="1"/>
      <w:numFmt w:val="bullet"/>
      <w:lvlText w:val=""/>
      <w:lvlJc w:val="left"/>
      <w:pPr>
        <w:tabs>
          <w:tab w:val="num" w:pos="5760"/>
        </w:tabs>
        <w:ind w:left="5760" w:hanging="360"/>
      </w:pPr>
      <w:rPr>
        <w:rFonts w:ascii="Wingdings" w:hAnsi="Wingdings" w:hint="default"/>
      </w:rPr>
    </w:lvl>
    <w:lvl w:ilvl="8" w:tplc="E6665B7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CD050F"/>
    <w:multiLevelType w:val="multilevel"/>
    <w:tmpl w:val="BE9293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EE5D72"/>
    <w:multiLevelType w:val="hybridMultilevel"/>
    <w:tmpl w:val="381AA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782A6A"/>
    <w:multiLevelType w:val="hybridMultilevel"/>
    <w:tmpl w:val="045A3D62"/>
    <w:lvl w:ilvl="0" w:tplc="08090001">
      <w:start w:val="1"/>
      <w:numFmt w:val="bullet"/>
      <w:lvlText w:val=""/>
      <w:lvlJc w:val="left"/>
      <w:pPr>
        <w:tabs>
          <w:tab w:val="num" w:pos="720"/>
        </w:tabs>
        <w:ind w:left="720" w:hanging="360"/>
      </w:pPr>
      <w:rPr>
        <w:rFonts w:ascii="Symbol" w:hAnsi="Symbol" w:hint="default"/>
      </w:rPr>
    </w:lvl>
    <w:lvl w:ilvl="1" w:tplc="94421928" w:tentative="1">
      <w:start w:val="1"/>
      <w:numFmt w:val="bullet"/>
      <w:lvlText w:val=""/>
      <w:lvlJc w:val="left"/>
      <w:pPr>
        <w:tabs>
          <w:tab w:val="num" w:pos="1440"/>
        </w:tabs>
        <w:ind w:left="1440" w:hanging="360"/>
      </w:pPr>
      <w:rPr>
        <w:rFonts w:ascii="Wingdings" w:hAnsi="Wingdings" w:hint="default"/>
      </w:rPr>
    </w:lvl>
    <w:lvl w:ilvl="2" w:tplc="75583F84" w:tentative="1">
      <w:start w:val="1"/>
      <w:numFmt w:val="bullet"/>
      <w:lvlText w:val=""/>
      <w:lvlJc w:val="left"/>
      <w:pPr>
        <w:tabs>
          <w:tab w:val="num" w:pos="2160"/>
        </w:tabs>
        <w:ind w:left="2160" w:hanging="360"/>
      </w:pPr>
      <w:rPr>
        <w:rFonts w:ascii="Wingdings" w:hAnsi="Wingdings" w:hint="default"/>
      </w:rPr>
    </w:lvl>
    <w:lvl w:ilvl="3" w:tplc="1EC4A040" w:tentative="1">
      <w:start w:val="1"/>
      <w:numFmt w:val="bullet"/>
      <w:lvlText w:val=""/>
      <w:lvlJc w:val="left"/>
      <w:pPr>
        <w:tabs>
          <w:tab w:val="num" w:pos="2880"/>
        </w:tabs>
        <w:ind w:left="2880" w:hanging="360"/>
      </w:pPr>
      <w:rPr>
        <w:rFonts w:ascii="Wingdings" w:hAnsi="Wingdings" w:hint="default"/>
      </w:rPr>
    </w:lvl>
    <w:lvl w:ilvl="4" w:tplc="3B940286" w:tentative="1">
      <w:start w:val="1"/>
      <w:numFmt w:val="bullet"/>
      <w:lvlText w:val=""/>
      <w:lvlJc w:val="left"/>
      <w:pPr>
        <w:tabs>
          <w:tab w:val="num" w:pos="3600"/>
        </w:tabs>
        <w:ind w:left="3600" w:hanging="360"/>
      </w:pPr>
      <w:rPr>
        <w:rFonts w:ascii="Wingdings" w:hAnsi="Wingdings" w:hint="default"/>
      </w:rPr>
    </w:lvl>
    <w:lvl w:ilvl="5" w:tplc="4036B094" w:tentative="1">
      <w:start w:val="1"/>
      <w:numFmt w:val="bullet"/>
      <w:lvlText w:val=""/>
      <w:lvlJc w:val="left"/>
      <w:pPr>
        <w:tabs>
          <w:tab w:val="num" w:pos="4320"/>
        </w:tabs>
        <w:ind w:left="4320" w:hanging="360"/>
      </w:pPr>
      <w:rPr>
        <w:rFonts w:ascii="Wingdings" w:hAnsi="Wingdings" w:hint="default"/>
      </w:rPr>
    </w:lvl>
    <w:lvl w:ilvl="6" w:tplc="CB54DE6A" w:tentative="1">
      <w:start w:val="1"/>
      <w:numFmt w:val="bullet"/>
      <w:lvlText w:val=""/>
      <w:lvlJc w:val="left"/>
      <w:pPr>
        <w:tabs>
          <w:tab w:val="num" w:pos="5040"/>
        </w:tabs>
        <w:ind w:left="5040" w:hanging="360"/>
      </w:pPr>
      <w:rPr>
        <w:rFonts w:ascii="Wingdings" w:hAnsi="Wingdings" w:hint="default"/>
      </w:rPr>
    </w:lvl>
    <w:lvl w:ilvl="7" w:tplc="0ACEEABE" w:tentative="1">
      <w:start w:val="1"/>
      <w:numFmt w:val="bullet"/>
      <w:lvlText w:val=""/>
      <w:lvlJc w:val="left"/>
      <w:pPr>
        <w:tabs>
          <w:tab w:val="num" w:pos="5760"/>
        </w:tabs>
        <w:ind w:left="5760" w:hanging="360"/>
      </w:pPr>
      <w:rPr>
        <w:rFonts w:ascii="Wingdings" w:hAnsi="Wingdings" w:hint="default"/>
      </w:rPr>
    </w:lvl>
    <w:lvl w:ilvl="8" w:tplc="3C6443D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B241CE"/>
    <w:multiLevelType w:val="hybridMultilevel"/>
    <w:tmpl w:val="B2D0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0776EE"/>
    <w:multiLevelType w:val="hybridMultilevel"/>
    <w:tmpl w:val="A2F4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80CD7"/>
    <w:multiLevelType w:val="hybridMultilevel"/>
    <w:tmpl w:val="2DC2EB1E"/>
    <w:lvl w:ilvl="0" w:tplc="08090001">
      <w:start w:val="1"/>
      <w:numFmt w:val="bullet"/>
      <w:lvlText w:val=""/>
      <w:lvlJc w:val="left"/>
      <w:pPr>
        <w:tabs>
          <w:tab w:val="num" w:pos="720"/>
        </w:tabs>
        <w:ind w:left="720" w:hanging="360"/>
      </w:pPr>
      <w:rPr>
        <w:rFonts w:ascii="Symbol" w:hAnsi="Symbol" w:hint="default"/>
      </w:rPr>
    </w:lvl>
    <w:lvl w:ilvl="1" w:tplc="9858E4DA" w:tentative="1">
      <w:start w:val="1"/>
      <w:numFmt w:val="bullet"/>
      <w:lvlText w:val=""/>
      <w:lvlJc w:val="left"/>
      <w:pPr>
        <w:tabs>
          <w:tab w:val="num" w:pos="1440"/>
        </w:tabs>
        <w:ind w:left="1440" w:hanging="360"/>
      </w:pPr>
      <w:rPr>
        <w:rFonts w:ascii="Wingdings" w:hAnsi="Wingdings" w:hint="default"/>
      </w:rPr>
    </w:lvl>
    <w:lvl w:ilvl="2" w:tplc="2D440E2C" w:tentative="1">
      <w:start w:val="1"/>
      <w:numFmt w:val="bullet"/>
      <w:lvlText w:val=""/>
      <w:lvlJc w:val="left"/>
      <w:pPr>
        <w:tabs>
          <w:tab w:val="num" w:pos="2160"/>
        </w:tabs>
        <w:ind w:left="2160" w:hanging="360"/>
      </w:pPr>
      <w:rPr>
        <w:rFonts w:ascii="Wingdings" w:hAnsi="Wingdings" w:hint="default"/>
      </w:rPr>
    </w:lvl>
    <w:lvl w:ilvl="3" w:tplc="F4AAA2F0" w:tentative="1">
      <w:start w:val="1"/>
      <w:numFmt w:val="bullet"/>
      <w:lvlText w:val=""/>
      <w:lvlJc w:val="left"/>
      <w:pPr>
        <w:tabs>
          <w:tab w:val="num" w:pos="2880"/>
        </w:tabs>
        <w:ind w:left="2880" w:hanging="360"/>
      </w:pPr>
      <w:rPr>
        <w:rFonts w:ascii="Wingdings" w:hAnsi="Wingdings" w:hint="default"/>
      </w:rPr>
    </w:lvl>
    <w:lvl w:ilvl="4" w:tplc="5F443EEA" w:tentative="1">
      <w:start w:val="1"/>
      <w:numFmt w:val="bullet"/>
      <w:lvlText w:val=""/>
      <w:lvlJc w:val="left"/>
      <w:pPr>
        <w:tabs>
          <w:tab w:val="num" w:pos="3600"/>
        </w:tabs>
        <w:ind w:left="3600" w:hanging="360"/>
      </w:pPr>
      <w:rPr>
        <w:rFonts w:ascii="Wingdings" w:hAnsi="Wingdings" w:hint="default"/>
      </w:rPr>
    </w:lvl>
    <w:lvl w:ilvl="5" w:tplc="07CC73CA" w:tentative="1">
      <w:start w:val="1"/>
      <w:numFmt w:val="bullet"/>
      <w:lvlText w:val=""/>
      <w:lvlJc w:val="left"/>
      <w:pPr>
        <w:tabs>
          <w:tab w:val="num" w:pos="4320"/>
        </w:tabs>
        <w:ind w:left="4320" w:hanging="360"/>
      </w:pPr>
      <w:rPr>
        <w:rFonts w:ascii="Wingdings" w:hAnsi="Wingdings" w:hint="default"/>
      </w:rPr>
    </w:lvl>
    <w:lvl w:ilvl="6" w:tplc="653E95C4" w:tentative="1">
      <w:start w:val="1"/>
      <w:numFmt w:val="bullet"/>
      <w:lvlText w:val=""/>
      <w:lvlJc w:val="left"/>
      <w:pPr>
        <w:tabs>
          <w:tab w:val="num" w:pos="5040"/>
        </w:tabs>
        <w:ind w:left="5040" w:hanging="360"/>
      </w:pPr>
      <w:rPr>
        <w:rFonts w:ascii="Wingdings" w:hAnsi="Wingdings" w:hint="default"/>
      </w:rPr>
    </w:lvl>
    <w:lvl w:ilvl="7" w:tplc="223CDAC2" w:tentative="1">
      <w:start w:val="1"/>
      <w:numFmt w:val="bullet"/>
      <w:lvlText w:val=""/>
      <w:lvlJc w:val="left"/>
      <w:pPr>
        <w:tabs>
          <w:tab w:val="num" w:pos="5760"/>
        </w:tabs>
        <w:ind w:left="5760" w:hanging="360"/>
      </w:pPr>
      <w:rPr>
        <w:rFonts w:ascii="Wingdings" w:hAnsi="Wingdings" w:hint="default"/>
      </w:rPr>
    </w:lvl>
    <w:lvl w:ilvl="8" w:tplc="C7F20A7A" w:tentative="1">
      <w:start w:val="1"/>
      <w:numFmt w:val="bullet"/>
      <w:lvlText w:val=""/>
      <w:lvlJc w:val="left"/>
      <w:pPr>
        <w:tabs>
          <w:tab w:val="num" w:pos="6480"/>
        </w:tabs>
        <w:ind w:left="6480" w:hanging="360"/>
      </w:pPr>
      <w:rPr>
        <w:rFonts w:ascii="Wingdings" w:hAnsi="Wingdings" w:hint="default"/>
      </w:rPr>
    </w:lvl>
  </w:abstractNum>
  <w:num w:numId="1" w16cid:durableId="670765787">
    <w:abstractNumId w:val="25"/>
  </w:num>
  <w:num w:numId="2" w16cid:durableId="228419422">
    <w:abstractNumId w:val="24"/>
  </w:num>
  <w:num w:numId="3" w16cid:durableId="1657880069">
    <w:abstractNumId w:val="33"/>
  </w:num>
  <w:num w:numId="4" w16cid:durableId="720597022">
    <w:abstractNumId w:val="27"/>
  </w:num>
  <w:num w:numId="5" w16cid:durableId="1064839155">
    <w:abstractNumId w:val="26"/>
  </w:num>
  <w:num w:numId="6" w16cid:durableId="237178409">
    <w:abstractNumId w:val="30"/>
  </w:num>
  <w:num w:numId="7" w16cid:durableId="644314298">
    <w:abstractNumId w:val="1"/>
  </w:num>
  <w:num w:numId="8" w16cid:durableId="1747416464">
    <w:abstractNumId w:val="5"/>
  </w:num>
  <w:num w:numId="9" w16cid:durableId="566569665">
    <w:abstractNumId w:val="3"/>
  </w:num>
  <w:num w:numId="10" w16cid:durableId="1564173732">
    <w:abstractNumId w:val="11"/>
  </w:num>
  <w:num w:numId="11" w16cid:durableId="1727024054">
    <w:abstractNumId w:val="7"/>
  </w:num>
  <w:num w:numId="12" w16cid:durableId="1428042267">
    <w:abstractNumId w:val="6"/>
  </w:num>
  <w:num w:numId="13" w16cid:durableId="1398555202">
    <w:abstractNumId w:val="10"/>
  </w:num>
  <w:num w:numId="14" w16cid:durableId="1551069248">
    <w:abstractNumId w:val="13"/>
  </w:num>
  <w:num w:numId="15" w16cid:durableId="50352081">
    <w:abstractNumId w:val="29"/>
  </w:num>
  <w:num w:numId="16" w16cid:durableId="539980644">
    <w:abstractNumId w:val="23"/>
  </w:num>
  <w:num w:numId="17" w16cid:durableId="955988681">
    <w:abstractNumId w:val="32"/>
  </w:num>
  <w:num w:numId="18" w16cid:durableId="533150974">
    <w:abstractNumId w:val="14"/>
  </w:num>
  <w:num w:numId="19" w16cid:durableId="1847089674">
    <w:abstractNumId w:val="4"/>
  </w:num>
  <w:num w:numId="20" w16cid:durableId="1515222580">
    <w:abstractNumId w:val="0"/>
  </w:num>
  <w:num w:numId="21" w16cid:durableId="546182477">
    <w:abstractNumId w:val="15"/>
  </w:num>
  <w:num w:numId="22" w16cid:durableId="360976210">
    <w:abstractNumId w:val="21"/>
  </w:num>
  <w:num w:numId="23" w16cid:durableId="643241582">
    <w:abstractNumId w:val="20"/>
  </w:num>
  <w:num w:numId="24" w16cid:durableId="933049618">
    <w:abstractNumId w:val="8"/>
  </w:num>
  <w:num w:numId="25" w16cid:durableId="736438797">
    <w:abstractNumId w:val="28"/>
  </w:num>
  <w:num w:numId="26" w16cid:durableId="1302272687">
    <w:abstractNumId w:val="12"/>
  </w:num>
  <w:num w:numId="27" w16cid:durableId="1900047202">
    <w:abstractNumId w:val="2"/>
  </w:num>
  <w:num w:numId="28" w16cid:durableId="418596058">
    <w:abstractNumId w:val="17"/>
  </w:num>
  <w:num w:numId="29" w16cid:durableId="1395617267">
    <w:abstractNumId w:val="16"/>
  </w:num>
  <w:num w:numId="30" w16cid:durableId="1464694830">
    <w:abstractNumId w:val="19"/>
  </w:num>
  <w:num w:numId="31" w16cid:durableId="1060204128">
    <w:abstractNumId w:val="22"/>
    <w:lvlOverride w:ilvl="0">
      <w:startOverride w:val="1"/>
    </w:lvlOverride>
  </w:num>
  <w:num w:numId="32" w16cid:durableId="1499417827">
    <w:abstractNumId w:val="9"/>
  </w:num>
  <w:num w:numId="33" w16cid:durableId="1560675990">
    <w:abstractNumId w:val="18"/>
  </w:num>
  <w:num w:numId="34" w16cid:durableId="1461075981">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0E8"/>
    <w:rsid w:val="000077BD"/>
    <w:rsid w:val="0001271F"/>
    <w:rsid w:val="000171FF"/>
    <w:rsid w:val="0004725D"/>
    <w:rsid w:val="000505F2"/>
    <w:rsid w:val="00056503"/>
    <w:rsid w:val="000635AF"/>
    <w:rsid w:val="00067F14"/>
    <w:rsid w:val="0007358E"/>
    <w:rsid w:val="00077A12"/>
    <w:rsid w:val="000811F7"/>
    <w:rsid w:val="00082C90"/>
    <w:rsid w:val="000851EF"/>
    <w:rsid w:val="00090FF2"/>
    <w:rsid w:val="000914DC"/>
    <w:rsid w:val="000A3320"/>
    <w:rsid w:val="000A537F"/>
    <w:rsid w:val="000A7D87"/>
    <w:rsid w:val="000B1116"/>
    <w:rsid w:val="000B168B"/>
    <w:rsid w:val="000B3E0A"/>
    <w:rsid w:val="000B4C4A"/>
    <w:rsid w:val="000C4CF4"/>
    <w:rsid w:val="000C4EA5"/>
    <w:rsid w:val="000D0674"/>
    <w:rsid w:val="000E7A8C"/>
    <w:rsid w:val="000F0C2B"/>
    <w:rsid w:val="000F1ED9"/>
    <w:rsid w:val="000F259B"/>
    <w:rsid w:val="00106AD2"/>
    <w:rsid w:val="0011126D"/>
    <w:rsid w:val="00112444"/>
    <w:rsid w:val="00113CD1"/>
    <w:rsid w:val="001167FD"/>
    <w:rsid w:val="00123F45"/>
    <w:rsid w:val="00123FA4"/>
    <w:rsid w:val="001259D0"/>
    <w:rsid w:val="001262F3"/>
    <w:rsid w:val="001301D2"/>
    <w:rsid w:val="00135B96"/>
    <w:rsid w:val="00140C09"/>
    <w:rsid w:val="00143264"/>
    <w:rsid w:val="00145E16"/>
    <w:rsid w:val="001467E8"/>
    <w:rsid w:val="00150984"/>
    <w:rsid w:val="001602A7"/>
    <w:rsid w:val="00161653"/>
    <w:rsid w:val="00162F00"/>
    <w:rsid w:val="00170643"/>
    <w:rsid w:val="00180143"/>
    <w:rsid w:val="001824C3"/>
    <w:rsid w:val="0018534C"/>
    <w:rsid w:val="00196C8D"/>
    <w:rsid w:val="001A0659"/>
    <w:rsid w:val="001C0205"/>
    <w:rsid w:val="001C2838"/>
    <w:rsid w:val="001C6026"/>
    <w:rsid w:val="001C7FD0"/>
    <w:rsid w:val="001D097F"/>
    <w:rsid w:val="001D3A8D"/>
    <w:rsid w:val="001D7762"/>
    <w:rsid w:val="001D7DF2"/>
    <w:rsid w:val="001E121B"/>
    <w:rsid w:val="001F07B2"/>
    <w:rsid w:val="001F5E0D"/>
    <w:rsid w:val="002161C0"/>
    <w:rsid w:val="002167BC"/>
    <w:rsid w:val="0021727A"/>
    <w:rsid w:val="00223D42"/>
    <w:rsid w:val="00225216"/>
    <w:rsid w:val="002259AC"/>
    <w:rsid w:val="00234007"/>
    <w:rsid w:val="00236A9A"/>
    <w:rsid w:val="00237097"/>
    <w:rsid w:val="00242B6E"/>
    <w:rsid w:val="00252996"/>
    <w:rsid w:val="00255A32"/>
    <w:rsid w:val="0025647A"/>
    <w:rsid w:val="00276A2A"/>
    <w:rsid w:val="00284DE8"/>
    <w:rsid w:val="0029207C"/>
    <w:rsid w:val="002A4122"/>
    <w:rsid w:val="002B37E5"/>
    <w:rsid w:val="002B3E62"/>
    <w:rsid w:val="002B707C"/>
    <w:rsid w:val="002C0938"/>
    <w:rsid w:val="002C10FD"/>
    <w:rsid w:val="002C2148"/>
    <w:rsid w:val="002D0BE5"/>
    <w:rsid w:val="002D2EED"/>
    <w:rsid w:val="002D6D2B"/>
    <w:rsid w:val="002E7295"/>
    <w:rsid w:val="002F42D7"/>
    <w:rsid w:val="002F703A"/>
    <w:rsid w:val="00304BE3"/>
    <w:rsid w:val="00313EBB"/>
    <w:rsid w:val="00314A24"/>
    <w:rsid w:val="00317CAF"/>
    <w:rsid w:val="00320CE3"/>
    <w:rsid w:val="00325692"/>
    <w:rsid w:val="00337EB2"/>
    <w:rsid w:val="00342801"/>
    <w:rsid w:val="00346210"/>
    <w:rsid w:val="00356650"/>
    <w:rsid w:val="00365B63"/>
    <w:rsid w:val="0036653C"/>
    <w:rsid w:val="00371018"/>
    <w:rsid w:val="003723B3"/>
    <w:rsid w:val="00372813"/>
    <w:rsid w:val="00380DF8"/>
    <w:rsid w:val="00384AAD"/>
    <w:rsid w:val="003858DB"/>
    <w:rsid w:val="00394AA2"/>
    <w:rsid w:val="003A2815"/>
    <w:rsid w:val="003A482F"/>
    <w:rsid w:val="003A64B0"/>
    <w:rsid w:val="003B670E"/>
    <w:rsid w:val="003C643C"/>
    <w:rsid w:val="003E2DDD"/>
    <w:rsid w:val="003F0341"/>
    <w:rsid w:val="003F477D"/>
    <w:rsid w:val="003F6A94"/>
    <w:rsid w:val="003F79E7"/>
    <w:rsid w:val="00404C6D"/>
    <w:rsid w:val="00413F20"/>
    <w:rsid w:val="00414636"/>
    <w:rsid w:val="004148B6"/>
    <w:rsid w:val="0041598B"/>
    <w:rsid w:val="00421738"/>
    <w:rsid w:val="0042245E"/>
    <w:rsid w:val="00422CF2"/>
    <w:rsid w:val="00423D94"/>
    <w:rsid w:val="00435F46"/>
    <w:rsid w:val="00440B15"/>
    <w:rsid w:val="004448B7"/>
    <w:rsid w:val="004578BF"/>
    <w:rsid w:val="00461301"/>
    <w:rsid w:val="0046257A"/>
    <w:rsid w:val="00463135"/>
    <w:rsid w:val="004658D8"/>
    <w:rsid w:val="00480482"/>
    <w:rsid w:val="00484474"/>
    <w:rsid w:val="00485B2E"/>
    <w:rsid w:val="00487AAE"/>
    <w:rsid w:val="004950FF"/>
    <w:rsid w:val="004960E8"/>
    <w:rsid w:val="004977A8"/>
    <w:rsid w:val="004A2646"/>
    <w:rsid w:val="004A54BE"/>
    <w:rsid w:val="004B30FF"/>
    <w:rsid w:val="004C072F"/>
    <w:rsid w:val="004D09A7"/>
    <w:rsid w:val="004D268D"/>
    <w:rsid w:val="004E2641"/>
    <w:rsid w:val="004F1D50"/>
    <w:rsid w:val="004F4358"/>
    <w:rsid w:val="00505C4E"/>
    <w:rsid w:val="00516C61"/>
    <w:rsid w:val="00525E09"/>
    <w:rsid w:val="00526739"/>
    <w:rsid w:val="00526AD8"/>
    <w:rsid w:val="0052770A"/>
    <w:rsid w:val="00530904"/>
    <w:rsid w:val="00541EBA"/>
    <w:rsid w:val="00557481"/>
    <w:rsid w:val="0056318C"/>
    <w:rsid w:val="005640A0"/>
    <w:rsid w:val="005641C2"/>
    <w:rsid w:val="005700E0"/>
    <w:rsid w:val="00572A87"/>
    <w:rsid w:val="005932A9"/>
    <w:rsid w:val="005978A4"/>
    <w:rsid w:val="005A67AC"/>
    <w:rsid w:val="005B2068"/>
    <w:rsid w:val="005B2C6E"/>
    <w:rsid w:val="005C1AD9"/>
    <w:rsid w:val="005C1D30"/>
    <w:rsid w:val="005C4531"/>
    <w:rsid w:val="005C4C94"/>
    <w:rsid w:val="005C5DB4"/>
    <w:rsid w:val="005D2349"/>
    <w:rsid w:val="005D3E2F"/>
    <w:rsid w:val="005D4F94"/>
    <w:rsid w:val="005F1559"/>
    <w:rsid w:val="00610113"/>
    <w:rsid w:val="006121BC"/>
    <w:rsid w:val="00616EBF"/>
    <w:rsid w:val="00617B37"/>
    <w:rsid w:val="0062021B"/>
    <w:rsid w:val="0062215B"/>
    <w:rsid w:val="00626464"/>
    <w:rsid w:val="00626F23"/>
    <w:rsid w:val="00627248"/>
    <w:rsid w:val="006300D0"/>
    <w:rsid w:val="00631949"/>
    <w:rsid w:val="006445B0"/>
    <w:rsid w:val="00662E9E"/>
    <w:rsid w:val="00667360"/>
    <w:rsid w:val="00671AD0"/>
    <w:rsid w:val="00685828"/>
    <w:rsid w:val="00695DE9"/>
    <w:rsid w:val="0069743F"/>
    <w:rsid w:val="006A76F8"/>
    <w:rsid w:val="006B20A8"/>
    <w:rsid w:val="006B585F"/>
    <w:rsid w:val="006B63F7"/>
    <w:rsid w:val="006C2778"/>
    <w:rsid w:val="006C537D"/>
    <w:rsid w:val="006D206D"/>
    <w:rsid w:val="006D732E"/>
    <w:rsid w:val="006E50A1"/>
    <w:rsid w:val="006F245D"/>
    <w:rsid w:val="00713862"/>
    <w:rsid w:val="0072073A"/>
    <w:rsid w:val="00721B82"/>
    <w:rsid w:val="00723C09"/>
    <w:rsid w:val="00733B19"/>
    <w:rsid w:val="00734AC3"/>
    <w:rsid w:val="00736547"/>
    <w:rsid w:val="00736B48"/>
    <w:rsid w:val="00736E97"/>
    <w:rsid w:val="007400BC"/>
    <w:rsid w:val="00757A01"/>
    <w:rsid w:val="00763650"/>
    <w:rsid w:val="007650DD"/>
    <w:rsid w:val="0076515A"/>
    <w:rsid w:val="007669D8"/>
    <w:rsid w:val="00781792"/>
    <w:rsid w:val="007916F6"/>
    <w:rsid w:val="00793E52"/>
    <w:rsid w:val="00797832"/>
    <w:rsid w:val="007A1253"/>
    <w:rsid w:val="007A15F9"/>
    <w:rsid w:val="007A21D8"/>
    <w:rsid w:val="007C0679"/>
    <w:rsid w:val="007C0F8C"/>
    <w:rsid w:val="007C12B8"/>
    <w:rsid w:val="007C3909"/>
    <w:rsid w:val="007C4D8D"/>
    <w:rsid w:val="007D3953"/>
    <w:rsid w:val="007E0F9E"/>
    <w:rsid w:val="007E3873"/>
    <w:rsid w:val="007E4A8D"/>
    <w:rsid w:val="007E76D6"/>
    <w:rsid w:val="007F0891"/>
    <w:rsid w:val="007F1286"/>
    <w:rsid w:val="007F2CAB"/>
    <w:rsid w:val="00801978"/>
    <w:rsid w:val="008022BC"/>
    <w:rsid w:val="008207CA"/>
    <w:rsid w:val="00820F38"/>
    <w:rsid w:val="00827A2B"/>
    <w:rsid w:val="00831D3F"/>
    <w:rsid w:val="008425EC"/>
    <w:rsid w:val="00844EA2"/>
    <w:rsid w:val="008456E4"/>
    <w:rsid w:val="008510F9"/>
    <w:rsid w:val="00851C37"/>
    <w:rsid w:val="00854569"/>
    <w:rsid w:val="00855C29"/>
    <w:rsid w:val="0085750C"/>
    <w:rsid w:val="0086238A"/>
    <w:rsid w:val="00867F40"/>
    <w:rsid w:val="00877A1B"/>
    <w:rsid w:val="00880FA1"/>
    <w:rsid w:val="00881984"/>
    <w:rsid w:val="0088718C"/>
    <w:rsid w:val="00887342"/>
    <w:rsid w:val="008A03AA"/>
    <w:rsid w:val="008A7211"/>
    <w:rsid w:val="008B10FC"/>
    <w:rsid w:val="008C07F8"/>
    <w:rsid w:val="008C1093"/>
    <w:rsid w:val="008C4C66"/>
    <w:rsid w:val="008C6423"/>
    <w:rsid w:val="008D3CF8"/>
    <w:rsid w:val="008E20B3"/>
    <w:rsid w:val="008F0025"/>
    <w:rsid w:val="008F0DBE"/>
    <w:rsid w:val="008F6944"/>
    <w:rsid w:val="009041DE"/>
    <w:rsid w:val="0090470A"/>
    <w:rsid w:val="0091275A"/>
    <w:rsid w:val="00915016"/>
    <w:rsid w:val="009377FE"/>
    <w:rsid w:val="0094007F"/>
    <w:rsid w:val="00957059"/>
    <w:rsid w:val="00962AEC"/>
    <w:rsid w:val="0096700B"/>
    <w:rsid w:val="00967847"/>
    <w:rsid w:val="00970411"/>
    <w:rsid w:val="009753B7"/>
    <w:rsid w:val="00977D88"/>
    <w:rsid w:val="00986441"/>
    <w:rsid w:val="009932BB"/>
    <w:rsid w:val="009A2FF0"/>
    <w:rsid w:val="009A3698"/>
    <w:rsid w:val="009A5F16"/>
    <w:rsid w:val="009A635D"/>
    <w:rsid w:val="009B4DBB"/>
    <w:rsid w:val="009D1555"/>
    <w:rsid w:val="009D4CA8"/>
    <w:rsid w:val="009E77C8"/>
    <w:rsid w:val="009F4906"/>
    <w:rsid w:val="00A1590D"/>
    <w:rsid w:val="00A17F8B"/>
    <w:rsid w:val="00A33AE7"/>
    <w:rsid w:val="00A33CFE"/>
    <w:rsid w:val="00A50C34"/>
    <w:rsid w:val="00A52259"/>
    <w:rsid w:val="00A66AEA"/>
    <w:rsid w:val="00A731E1"/>
    <w:rsid w:val="00A7354D"/>
    <w:rsid w:val="00A80580"/>
    <w:rsid w:val="00A8335A"/>
    <w:rsid w:val="00A84FBC"/>
    <w:rsid w:val="00A91D4A"/>
    <w:rsid w:val="00A92BE6"/>
    <w:rsid w:val="00A93506"/>
    <w:rsid w:val="00A971AE"/>
    <w:rsid w:val="00AA13F2"/>
    <w:rsid w:val="00AA203F"/>
    <w:rsid w:val="00AA467B"/>
    <w:rsid w:val="00AB1977"/>
    <w:rsid w:val="00AB3A50"/>
    <w:rsid w:val="00AB69D7"/>
    <w:rsid w:val="00AC4901"/>
    <w:rsid w:val="00AD4478"/>
    <w:rsid w:val="00AD4961"/>
    <w:rsid w:val="00AD4AFB"/>
    <w:rsid w:val="00AD7287"/>
    <w:rsid w:val="00AE3E94"/>
    <w:rsid w:val="00AF027A"/>
    <w:rsid w:val="00AF649E"/>
    <w:rsid w:val="00B0017A"/>
    <w:rsid w:val="00B012DB"/>
    <w:rsid w:val="00B04136"/>
    <w:rsid w:val="00B0538B"/>
    <w:rsid w:val="00B07F95"/>
    <w:rsid w:val="00B1032E"/>
    <w:rsid w:val="00B11D71"/>
    <w:rsid w:val="00B23249"/>
    <w:rsid w:val="00B33BAD"/>
    <w:rsid w:val="00B3483D"/>
    <w:rsid w:val="00B45F3C"/>
    <w:rsid w:val="00B521EE"/>
    <w:rsid w:val="00B55826"/>
    <w:rsid w:val="00B55F8C"/>
    <w:rsid w:val="00B61F6E"/>
    <w:rsid w:val="00B63B7D"/>
    <w:rsid w:val="00B648A2"/>
    <w:rsid w:val="00B65E96"/>
    <w:rsid w:val="00B771B7"/>
    <w:rsid w:val="00B82B86"/>
    <w:rsid w:val="00B85ACF"/>
    <w:rsid w:val="00BA0B10"/>
    <w:rsid w:val="00BB318A"/>
    <w:rsid w:val="00BC204E"/>
    <w:rsid w:val="00BC4392"/>
    <w:rsid w:val="00BD00AC"/>
    <w:rsid w:val="00BD2FB8"/>
    <w:rsid w:val="00BD6177"/>
    <w:rsid w:val="00BE2E54"/>
    <w:rsid w:val="00BF11D7"/>
    <w:rsid w:val="00BF5150"/>
    <w:rsid w:val="00BF63D4"/>
    <w:rsid w:val="00BF7905"/>
    <w:rsid w:val="00C11669"/>
    <w:rsid w:val="00C1327B"/>
    <w:rsid w:val="00C13B65"/>
    <w:rsid w:val="00C14340"/>
    <w:rsid w:val="00C15BBE"/>
    <w:rsid w:val="00C24F83"/>
    <w:rsid w:val="00C25359"/>
    <w:rsid w:val="00C33BD2"/>
    <w:rsid w:val="00C53742"/>
    <w:rsid w:val="00C57D5C"/>
    <w:rsid w:val="00C72163"/>
    <w:rsid w:val="00C760AE"/>
    <w:rsid w:val="00C80BBC"/>
    <w:rsid w:val="00C91A8D"/>
    <w:rsid w:val="00C94B28"/>
    <w:rsid w:val="00CA1ADD"/>
    <w:rsid w:val="00CA40F4"/>
    <w:rsid w:val="00CA72B8"/>
    <w:rsid w:val="00CB2D17"/>
    <w:rsid w:val="00CB33EA"/>
    <w:rsid w:val="00CB7920"/>
    <w:rsid w:val="00CC26DA"/>
    <w:rsid w:val="00CC4F2F"/>
    <w:rsid w:val="00CC6DFA"/>
    <w:rsid w:val="00CC7BDA"/>
    <w:rsid w:val="00CE596D"/>
    <w:rsid w:val="00CE7044"/>
    <w:rsid w:val="00CF0B70"/>
    <w:rsid w:val="00CF1974"/>
    <w:rsid w:val="00CF1992"/>
    <w:rsid w:val="00CF19EF"/>
    <w:rsid w:val="00D0593A"/>
    <w:rsid w:val="00D059A5"/>
    <w:rsid w:val="00D07CD0"/>
    <w:rsid w:val="00D2064A"/>
    <w:rsid w:val="00D209AF"/>
    <w:rsid w:val="00D22898"/>
    <w:rsid w:val="00D248E0"/>
    <w:rsid w:val="00D27D20"/>
    <w:rsid w:val="00D346BC"/>
    <w:rsid w:val="00D37AF1"/>
    <w:rsid w:val="00D73C26"/>
    <w:rsid w:val="00D80846"/>
    <w:rsid w:val="00D844CE"/>
    <w:rsid w:val="00D902B4"/>
    <w:rsid w:val="00D92B62"/>
    <w:rsid w:val="00D9756D"/>
    <w:rsid w:val="00DA3DDE"/>
    <w:rsid w:val="00DA4981"/>
    <w:rsid w:val="00DB253A"/>
    <w:rsid w:val="00DB5A54"/>
    <w:rsid w:val="00DC3A98"/>
    <w:rsid w:val="00DC6D4C"/>
    <w:rsid w:val="00DC73BB"/>
    <w:rsid w:val="00DC7D31"/>
    <w:rsid w:val="00DD2309"/>
    <w:rsid w:val="00DD2FE0"/>
    <w:rsid w:val="00DD35D8"/>
    <w:rsid w:val="00DD4925"/>
    <w:rsid w:val="00DE3408"/>
    <w:rsid w:val="00DF3FE4"/>
    <w:rsid w:val="00E01372"/>
    <w:rsid w:val="00E07B96"/>
    <w:rsid w:val="00E10378"/>
    <w:rsid w:val="00E108A2"/>
    <w:rsid w:val="00E11BFF"/>
    <w:rsid w:val="00E13B57"/>
    <w:rsid w:val="00E21B25"/>
    <w:rsid w:val="00E27ECD"/>
    <w:rsid w:val="00E41E39"/>
    <w:rsid w:val="00E45560"/>
    <w:rsid w:val="00E51672"/>
    <w:rsid w:val="00E60CCE"/>
    <w:rsid w:val="00E65365"/>
    <w:rsid w:val="00E7170F"/>
    <w:rsid w:val="00E749A0"/>
    <w:rsid w:val="00E82E44"/>
    <w:rsid w:val="00E85566"/>
    <w:rsid w:val="00E932F3"/>
    <w:rsid w:val="00E93CEC"/>
    <w:rsid w:val="00EA3146"/>
    <w:rsid w:val="00EA5170"/>
    <w:rsid w:val="00EA52BD"/>
    <w:rsid w:val="00EB752C"/>
    <w:rsid w:val="00EC318D"/>
    <w:rsid w:val="00EC6F9C"/>
    <w:rsid w:val="00ED4B58"/>
    <w:rsid w:val="00EF6C44"/>
    <w:rsid w:val="00F0282E"/>
    <w:rsid w:val="00F0679D"/>
    <w:rsid w:val="00F0797B"/>
    <w:rsid w:val="00F10872"/>
    <w:rsid w:val="00F12D0F"/>
    <w:rsid w:val="00F41881"/>
    <w:rsid w:val="00F6319C"/>
    <w:rsid w:val="00F661E3"/>
    <w:rsid w:val="00F6797B"/>
    <w:rsid w:val="00F73977"/>
    <w:rsid w:val="00F747F4"/>
    <w:rsid w:val="00F7558E"/>
    <w:rsid w:val="00F915D9"/>
    <w:rsid w:val="00F917CB"/>
    <w:rsid w:val="00FA0289"/>
    <w:rsid w:val="00FA7404"/>
    <w:rsid w:val="00FB6AB8"/>
    <w:rsid w:val="00FC1E8E"/>
    <w:rsid w:val="00FC3BFD"/>
    <w:rsid w:val="00FC4E39"/>
    <w:rsid w:val="00FC55A1"/>
    <w:rsid w:val="00FC67A7"/>
    <w:rsid w:val="00FC787F"/>
    <w:rsid w:val="00FD181F"/>
    <w:rsid w:val="00FD2170"/>
    <w:rsid w:val="00FE0F35"/>
    <w:rsid w:val="00FE4237"/>
    <w:rsid w:val="00FE6718"/>
    <w:rsid w:val="00FE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97AE7C"/>
  <w15:chartTrackingRefBased/>
  <w15:docId w15:val="{92CBFB16-EA2E-46F0-B6B5-01DB1728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1E3"/>
    <w:pPr>
      <w:ind w:left="720"/>
      <w:contextualSpacing/>
    </w:pPr>
  </w:style>
  <w:style w:type="paragraph" w:styleId="NormalWeb">
    <w:name w:val="Normal (Web)"/>
    <w:basedOn w:val="Normal"/>
    <w:uiPriority w:val="99"/>
    <w:unhideWhenUsed/>
    <w:rsid w:val="005978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A1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5F9"/>
  </w:style>
  <w:style w:type="paragraph" w:styleId="Footer">
    <w:name w:val="footer"/>
    <w:basedOn w:val="Normal"/>
    <w:link w:val="FooterChar"/>
    <w:uiPriority w:val="99"/>
    <w:unhideWhenUsed/>
    <w:rsid w:val="007A1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5F9"/>
  </w:style>
  <w:style w:type="paragraph" w:styleId="BalloonText">
    <w:name w:val="Balloon Text"/>
    <w:basedOn w:val="Normal"/>
    <w:link w:val="BalloonTextChar"/>
    <w:uiPriority w:val="99"/>
    <w:semiHidden/>
    <w:unhideWhenUsed/>
    <w:rsid w:val="00B61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F6E"/>
    <w:rPr>
      <w:rFonts w:ascii="Segoe UI" w:hAnsi="Segoe UI" w:cs="Segoe UI"/>
      <w:sz w:val="18"/>
      <w:szCs w:val="18"/>
    </w:rPr>
  </w:style>
  <w:style w:type="paragraph" w:customStyle="1" w:styleId="Mainhead">
    <w:name w:val="Mainhead"/>
    <w:basedOn w:val="Normal"/>
    <w:uiPriority w:val="99"/>
    <w:rsid w:val="009A5F16"/>
    <w:pPr>
      <w:spacing w:after="0" w:line="240" w:lineRule="auto"/>
      <w:jc w:val="both"/>
    </w:pPr>
    <w:rPr>
      <w:rFonts w:ascii="Times New Roman" w:eastAsia="Times New Roman" w:hAnsi="Times New Roman" w:cs="Times New Roman"/>
      <w:b/>
      <w:szCs w:val="20"/>
    </w:rPr>
  </w:style>
  <w:style w:type="paragraph" w:styleId="CommentText">
    <w:name w:val="annotation text"/>
    <w:basedOn w:val="Normal"/>
    <w:link w:val="CommentTextChar"/>
    <w:uiPriority w:val="99"/>
    <w:semiHidden/>
    <w:unhideWhenUsed/>
    <w:rsid w:val="00E21B25"/>
    <w:pPr>
      <w:spacing w:line="240" w:lineRule="auto"/>
    </w:pPr>
    <w:rPr>
      <w:sz w:val="20"/>
      <w:szCs w:val="20"/>
    </w:rPr>
  </w:style>
  <w:style w:type="character" w:customStyle="1" w:styleId="CommentTextChar">
    <w:name w:val="Comment Text Char"/>
    <w:basedOn w:val="DefaultParagraphFont"/>
    <w:link w:val="CommentText"/>
    <w:uiPriority w:val="99"/>
    <w:semiHidden/>
    <w:rsid w:val="00E21B25"/>
    <w:rPr>
      <w:sz w:val="20"/>
      <w:szCs w:val="20"/>
    </w:rPr>
  </w:style>
  <w:style w:type="paragraph" w:styleId="CommentSubject">
    <w:name w:val="annotation subject"/>
    <w:basedOn w:val="CommentText"/>
    <w:next w:val="CommentText"/>
    <w:link w:val="CommentSubjectChar"/>
    <w:rsid w:val="00E21B25"/>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rsid w:val="00E21B25"/>
    <w:rPr>
      <w:rFonts w:ascii="Times New Roman" w:eastAsia="Times New Roman" w:hAnsi="Times New Roman" w:cs="Times New Roman"/>
      <w:b/>
      <w:bCs/>
      <w:sz w:val="20"/>
      <w:szCs w:val="20"/>
      <w:lang w:eastAsia="en-GB"/>
    </w:rPr>
  </w:style>
  <w:style w:type="character" w:styleId="CommentReference">
    <w:name w:val="annotation reference"/>
    <w:basedOn w:val="DefaultParagraphFont"/>
    <w:uiPriority w:val="99"/>
    <w:semiHidden/>
    <w:unhideWhenUsed/>
    <w:rsid w:val="00C11669"/>
    <w:rPr>
      <w:sz w:val="16"/>
      <w:szCs w:val="16"/>
    </w:rPr>
  </w:style>
  <w:style w:type="paragraph" w:styleId="NoSpacing">
    <w:name w:val="No Spacing"/>
    <w:uiPriority w:val="1"/>
    <w:qFormat/>
    <w:rsid w:val="00E74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013">
      <w:bodyDiv w:val="1"/>
      <w:marLeft w:val="0"/>
      <w:marRight w:val="0"/>
      <w:marTop w:val="0"/>
      <w:marBottom w:val="0"/>
      <w:divBdr>
        <w:top w:val="none" w:sz="0" w:space="0" w:color="auto"/>
        <w:left w:val="none" w:sz="0" w:space="0" w:color="auto"/>
        <w:bottom w:val="none" w:sz="0" w:space="0" w:color="auto"/>
        <w:right w:val="none" w:sz="0" w:space="0" w:color="auto"/>
      </w:divBdr>
      <w:divsChild>
        <w:div w:id="347760952">
          <w:marLeft w:val="547"/>
          <w:marRight w:val="0"/>
          <w:marTop w:val="0"/>
          <w:marBottom w:val="0"/>
          <w:divBdr>
            <w:top w:val="none" w:sz="0" w:space="0" w:color="auto"/>
            <w:left w:val="none" w:sz="0" w:space="0" w:color="auto"/>
            <w:bottom w:val="none" w:sz="0" w:space="0" w:color="auto"/>
            <w:right w:val="none" w:sz="0" w:space="0" w:color="auto"/>
          </w:divBdr>
        </w:div>
        <w:div w:id="691341755">
          <w:marLeft w:val="547"/>
          <w:marRight w:val="0"/>
          <w:marTop w:val="0"/>
          <w:marBottom w:val="0"/>
          <w:divBdr>
            <w:top w:val="none" w:sz="0" w:space="0" w:color="auto"/>
            <w:left w:val="none" w:sz="0" w:space="0" w:color="auto"/>
            <w:bottom w:val="none" w:sz="0" w:space="0" w:color="auto"/>
            <w:right w:val="none" w:sz="0" w:space="0" w:color="auto"/>
          </w:divBdr>
        </w:div>
        <w:div w:id="1952056280">
          <w:marLeft w:val="547"/>
          <w:marRight w:val="0"/>
          <w:marTop w:val="0"/>
          <w:marBottom w:val="0"/>
          <w:divBdr>
            <w:top w:val="none" w:sz="0" w:space="0" w:color="auto"/>
            <w:left w:val="none" w:sz="0" w:space="0" w:color="auto"/>
            <w:bottom w:val="none" w:sz="0" w:space="0" w:color="auto"/>
            <w:right w:val="none" w:sz="0" w:space="0" w:color="auto"/>
          </w:divBdr>
        </w:div>
      </w:divsChild>
    </w:div>
    <w:div w:id="489369448">
      <w:bodyDiv w:val="1"/>
      <w:marLeft w:val="0"/>
      <w:marRight w:val="0"/>
      <w:marTop w:val="0"/>
      <w:marBottom w:val="0"/>
      <w:divBdr>
        <w:top w:val="none" w:sz="0" w:space="0" w:color="auto"/>
        <w:left w:val="none" w:sz="0" w:space="0" w:color="auto"/>
        <w:bottom w:val="none" w:sz="0" w:space="0" w:color="auto"/>
        <w:right w:val="none" w:sz="0" w:space="0" w:color="auto"/>
      </w:divBdr>
      <w:divsChild>
        <w:div w:id="1289240559">
          <w:marLeft w:val="547"/>
          <w:marRight w:val="0"/>
          <w:marTop w:val="0"/>
          <w:marBottom w:val="0"/>
          <w:divBdr>
            <w:top w:val="none" w:sz="0" w:space="0" w:color="auto"/>
            <w:left w:val="none" w:sz="0" w:space="0" w:color="auto"/>
            <w:bottom w:val="none" w:sz="0" w:space="0" w:color="auto"/>
            <w:right w:val="none" w:sz="0" w:space="0" w:color="auto"/>
          </w:divBdr>
        </w:div>
        <w:div w:id="1928466637">
          <w:marLeft w:val="1267"/>
          <w:marRight w:val="0"/>
          <w:marTop w:val="0"/>
          <w:marBottom w:val="0"/>
          <w:divBdr>
            <w:top w:val="none" w:sz="0" w:space="0" w:color="auto"/>
            <w:left w:val="none" w:sz="0" w:space="0" w:color="auto"/>
            <w:bottom w:val="none" w:sz="0" w:space="0" w:color="auto"/>
            <w:right w:val="none" w:sz="0" w:space="0" w:color="auto"/>
          </w:divBdr>
        </w:div>
        <w:div w:id="1876427405">
          <w:marLeft w:val="1987"/>
          <w:marRight w:val="0"/>
          <w:marTop w:val="0"/>
          <w:marBottom w:val="0"/>
          <w:divBdr>
            <w:top w:val="none" w:sz="0" w:space="0" w:color="auto"/>
            <w:left w:val="none" w:sz="0" w:space="0" w:color="auto"/>
            <w:bottom w:val="none" w:sz="0" w:space="0" w:color="auto"/>
            <w:right w:val="none" w:sz="0" w:space="0" w:color="auto"/>
          </w:divBdr>
        </w:div>
        <w:div w:id="1310593853">
          <w:marLeft w:val="1987"/>
          <w:marRight w:val="0"/>
          <w:marTop w:val="0"/>
          <w:marBottom w:val="0"/>
          <w:divBdr>
            <w:top w:val="none" w:sz="0" w:space="0" w:color="auto"/>
            <w:left w:val="none" w:sz="0" w:space="0" w:color="auto"/>
            <w:bottom w:val="none" w:sz="0" w:space="0" w:color="auto"/>
            <w:right w:val="none" w:sz="0" w:space="0" w:color="auto"/>
          </w:divBdr>
        </w:div>
        <w:div w:id="553002864">
          <w:marLeft w:val="1987"/>
          <w:marRight w:val="0"/>
          <w:marTop w:val="0"/>
          <w:marBottom w:val="0"/>
          <w:divBdr>
            <w:top w:val="none" w:sz="0" w:space="0" w:color="auto"/>
            <w:left w:val="none" w:sz="0" w:space="0" w:color="auto"/>
            <w:bottom w:val="none" w:sz="0" w:space="0" w:color="auto"/>
            <w:right w:val="none" w:sz="0" w:space="0" w:color="auto"/>
          </w:divBdr>
        </w:div>
        <w:div w:id="659387167">
          <w:marLeft w:val="1987"/>
          <w:marRight w:val="0"/>
          <w:marTop w:val="0"/>
          <w:marBottom w:val="0"/>
          <w:divBdr>
            <w:top w:val="none" w:sz="0" w:space="0" w:color="auto"/>
            <w:left w:val="none" w:sz="0" w:space="0" w:color="auto"/>
            <w:bottom w:val="none" w:sz="0" w:space="0" w:color="auto"/>
            <w:right w:val="none" w:sz="0" w:space="0" w:color="auto"/>
          </w:divBdr>
        </w:div>
        <w:div w:id="1719621087">
          <w:marLeft w:val="1987"/>
          <w:marRight w:val="0"/>
          <w:marTop w:val="0"/>
          <w:marBottom w:val="0"/>
          <w:divBdr>
            <w:top w:val="none" w:sz="0" w:space="0" w:color="auto"/>
            <w:left w:val="none" w:sz="0" w:space="0" w:color="auto"/>
            <w:bottom w:val="none" w:sz="0" w:space="0" w:color="auto"/>
            <w:right w:val="none" w:sz="0" w:space="0" w:color="auto"/>
          </w:divBdr>
        </w:div>
        <w:div w:id="115492258">
          <w:marLeft w:val="547"/>
          <w:marRight w:val="0"/>
          <w:marTop w:val="0"/>
          <w:marBottom w:val="0"/>
          <w:divBdr>
            <w:top w:val="none" w:sz="0" w:space="0" w:color="auto"/>
            <w:left w:val="none" w:sz="0" w:space="0" w:color="auto"/>
            <w:bottom w:val="none" w:sz="0" w:space="0" w:color="auto"/>
            <w:right w:val="none" w:sz="0" w:space="0" w:color="auto"/>
          </w:divBdr>
        </w:div>
        <w:div w:id="359816281">
          <w:marLeft w:val="547"/>
          <w:marRight w:val="0"/>
          <w:marTop w:val="0"/>
          <w:marBottom w:val="0"/>
          <w:divBdr>
            <w:top w:val="none" w:sz="0" w:space="0" w:color="auto"/>
            <w:left w:val="none" w:sz="0" w:space="0" w:color="auto"/>
            <w:bottom w:val="none" w:sz="0" w:space="0" w:color="auto"/>
            <w:right w:val="none" w:sz="0" w:space="0" w:color="auto"/>
          </w:divBdr>
        </w:div>
        <w:div w:id="354773407">
          <w:marLeft w:val="547"/>
          <w:marRight w:val="0"/>
          <w:marTop w:val="0"/>
          <w:marBottom w:val="0"/>
          <w:divBdr>
            <w:top w:val="none" w:sz="0" w:space="0" w:color="auto"/>
            <w:left w:val="none" w:sz="0" w:space="0" w:color="auto"/>
            <w:bottom w:val="none" w:sz="0" w:space="0" w:color="auto"/>
            <w:right w:val="none" w:sz="0" w:space="0" w:color="auto"/>
          </w:divBdr>
        </w:div>
      </w:divsChild>
    </w:div>
    <w:div w:id="542595476">
      <w:bodyDiv w:val="1"/>
      <w:marLeft w:val="0"/>
      <w:marRight w:val="0"/>
      <w:marTop w:val="0"/>
      <w:marBottom w:val="0"/>
      <w:divBdr>
        <w:top w:val="none" w:sz="0" w:space="0" w:color="auto"/>
        <w:left w:val="none" w:sz="0" w:space="0" w:color="auto"/>
        <w:bottom w:val="none" w:sz="0" w:space="0" w:color="auto"/>
        <w:right w:val="none" w:sz="0" w:space="0" w:color="auto"/>
      </w:divBdr>
    </w:div>
    <w:div w:id="1076438049">
      <w:bodyDiv w:val="1"/>
      <w:marLeft w:val="0"/>
      <w:marRight w:val="0"/>
      <w:marTop w:val="0"/>
      <w:marBottom w:val="0"/>
      <w:divBdr>
        <w:top w:val="none" w:sz="0" w:space="0" w:color="auto"/>
        <w:left w:val="none" w:sz="0" w:space="0" w:color="auto"/>
        <w:bottom w:val="none" w:sz="0" w:space="0" w:color="auto"/>
        <w:right w:val="none" w:sz="0" w:space="0" w:color="auto"/>
      </w:divBdr>
    </w:div>
    <w:div w:id="1128476788">
      <w:bodyDiv w:val="1"/>
      <w:marLeft w:val="0"/>
      <w:marRight w:val="0"/>
      <w:marTop w:val="0"/>
      <w:marBottom w:val="0"/>
      <w:divBdr>
        <w:top w:val="none" w:sz="0" w:space="0" w:color="auto"/>
        <w:left w:val="none" w:sz="0" w:space="0" w:color="auto"/>
        <w:bottom w:val="none" w:sz="0" w:space="0" w:color="auto"/>
        <w:right w:val="none" w:sz="0" w:space="0" w:color="auto"/>
      </w:divBdr>
    </w:div>
    <w:div w:id="1167942991">
      <w:bodyDiv w:val="1"/>
      <w:marLeft w:val="0"/>
      <w:marRight w:val="0"/>
      <w:marTop w:val="0"/>
      <w:marBottom w:val="0"/>
      <w:divBdr>
        <w:top w:val="none" w:sz="0" w:space="0" w:color="auto"/>
        <w:left w:val="none" w:sz="0" w:space="0" w:color="auto"/>
        <w:bottom w:val="none" w:sz="0" w:space="0" w:color="auto"/>
        <w:right w:val="none" w:sz="0" w:space="0" w:color="auto"/>
      </w:divBdr>
    </w:div>
    <w:div w:id="1172525834">
      <w:bodyDiv w:val="1"/>
      <w:marLeft w:val="0"/>
      <w:marRight w:val="0"/>
      <w:marTop w:val="0"/>
      <w:marBottom w:val="0"/>
      <w:divBdr>
        <w:top w:val="none" w:sz="0" w:space="0" w:color="auto"/>
        <w:left w:val="none" w:sz="0" w:space="0" w:color="auto"/>
        <w:bottom w:val="none" w:sz="0" w:space="0" w:color="auto"/>
        <w:right w:val="none" w:sz="0" w:space="0" w:color="auto"/>
      </w:divBdr>
      <w:divsChild>
        <w:div w:id="428085331">
          <w:marLeft w:val="547"/>
          <w:marRight w:val="0"/>
          <w:marTop w:val="0"/>
          <w:marBottom w:val="0"/>
          <w:divBdr>
            <w:top w:val="none" w:sz="0" w:space="0" w:color="auto"/>
            <w:left w:val="none" w:sz="0" w:space="0" w:color="auto"/>
            <w:bottom w:val="none" w:sz="0" w:space="0" w:color="auto"/>
            <w:right w:val="none" w:sz="0" w:space="0" w:color="auto"/>
          </w:divBdr>
        </w:div>
      </w:divsChild>
    </w:div>
    <w:div w:id="1202471468">
      <w:bodyDiv w:val="1"/>
      <w:marLeft w:val="0"/>
      <w:marRight w:val="0"/>
      <w:marTop w:val="0"/>
      <w:marBottom w:val="0"/>
      <w:divBdr>
        <w:top w:val="none" w:sz="0" w:space="0" w:color="auto"/>
        <w:left w:val="none" w:sz="0" w:space="0" w:color="auto"/>
        <w:bottom w:val="none" w:sz="0" w:space="0" w:color="auto"/>
        <w:right w:val="none" w:sz="0" w:space="0" w:color="auto"/>
      </w:divBdr>
      <w:divsChild>
        <w:div w:id="1472208295">
          <w:marLeft w:val="547"/>
          <w:marRight w:val="0"/>
          <w:marTop w:val="0"/>
          <w:marBottom w:val="0"/>
          <w:divBdr>
            <w:top w:val="none" w:sz="0" w:space="0" w:color="auto"/>
            <w:left w:val="none" w:sz="0" w:space="0" w:color="auto"/>
            <w:bottom w:val="none" w:sz="0" w:space="0" w:color="auto"/>
            <w:right w:val="none" w:sz="0" w:space="0" w:color="auto"/>
          </w:divBdr>
        </w:div>
        <w:div w:id="837304696">
          <w:marLeft w:val="547"/>
          <w:marRight w:val="0"/>
          <w:marTop w:val="0"/>
          <w:marBottom w:val="0"/>
          <w:divBdr>
            <w:top w:val="none" w:sz="0" w:space="0" w:color="auto"/>
            <w:left w:val="none" w:sz="0" w:space="0" w:color="auto"/>
            <w:bottom w:val="none" w:sz="0" w:space="0" w:color="auto"/>
            <w:right w:val="none" w:sz="0" w:space="0" w:color="auto"/>
          </w:divBdr>
        </w:div>
        <w:div w:id="971638762">
          <w:marLeft w:val="547"/>
          <w:marRight w:val="0"/>
          <w:marTop w:val="0"/>
          <w:marBottom w:val="0"/>
          <w:divBdr>
            <w:top w:val="none" w:sz="0" w:space="0" w:color="auto"/>
            <w:left w:val="none" w:sz="0" w:space="0" w:color="auto"/>
            <w:bottom w:val="none" w:sz="0" w:space="0" w:color="auto"/>
            <w:right w:val="none" w:sz="0" w:space="0" w:color="auto"/>
          </w:divBdr>
        </w:div>
        <w:div w:id="1718238214">
          <w:marLeft w:val="547"/>
          <w:marRight w:val="0"/>
          <w:marTop w:val="0"/>
          <w:marBottom w:val="0"/>
          <w:divBdr>
            <w:top w:val="none" w:sz="0" w:space="0" w:color="auto"/>
            <w:left w:val="none" w:sz="0" w:space="0" w:color="auto"/>
            <w:bottom w:val="none" w:sz="0" w:space="0" w:color="auto"/>
            <w:right w:val="none" w:sz="0" w:space="0" w:color="auto"/>
          </w:divBdr>
        </w:div>
      </w:divsChild>
    </w:div>
    <w:div w:id="1246112426">
      <w:bodyDiv w:val="1"/>
      <w:marLeft w:val="0"/>
      <w:marRight w:val="0"/>
      <w:marTop w:val="0"/>
      <w:marBottom w:val="0"/>
      <w:divBdr>
        <w:top w:val="none" w:sz="0" w:space="0" w:color="auto"/>
        <w:left w:val="none" w:sz="0" w:space="0" w:color="auto"/>
        <w:bottom w:val="none" w:sz="0" w:space="0" w:color="auto"/>
        <w:right w:val="none" w:sz="0" w:space="0" w:color="auto"/>
      </w:divBdr>
    </w:div>
    <w:div w:id="1278827651">
      <w:bodyDiv w:val="1"/>
      <w:marLeft w:val="0"/>
      <w:marRight w:val="0"/>
      <w:marTop w:val="0"/>
      <w:marBottom w:val="0"/>
      <w:divBdr>
        <w:top w:val="none" w:sz="0" w:space="0" w:color="auto"/>
        <w:left w:val="none" w:sz="0" w:space="0" w:color="auto"/>
        <w:bottom w:val="none" w:sz="0" w:space="0" w:color="auto"/>
        <w:right w:val="none" w:sz="0" w:space="0" w:color="auto"/>
      </w:divBdr>
      <w:divsChild>
        <w:div w:id="1014650440">
          <w:marLeft w:val="547"/>
          <w:marRight w:val="0"/>
          <w:marTop w:val="0"/>
          <w:marBottom w:val="0"/>
          <w:divBdr>
            <w:top w:val="none" w:sz="0" w:space="0" w:color="auto"/>
            <w:left w:val="none" w:sz="0" w:space="0" w:color="auto"/>
            <w:bottom w:val="none" w:sz="0" w:space="0" w:color="auto"/>
            <w:right w:val="none" w:sz="0" w:space="0" w:color="auto"/>
          </w:divBdr>
        </w:div>
        <w:div w:id="1239167281">
          <w:marLeft w:val="547"/>
          <w:marRight w:val="0"/>
          <w:marTop w:val="0"/>
          <w:marBottom w:val="0"/>
          <w:divBdr>
            <w:top w:val="none" w:sz="0" w:space="0" w:color="auto"/>
            <w:left w:val="none" w:sz="0" w:space="0" w:color="auto"/>
            <w:bottom w:val="none" w:sz="0" w:space="0" w:color="auto"/>
            <w:right w:val="none" w:sz="0" w:space="0" w:color="auto"/>
          </w:divBdr>
        </w:div>
        <w:div w:id="748355651">
          <w:marLeft w:val="547"/>
          <w:marRight w:val="0"/>
          <w:marTop w:val="0"/>
          <w:marBottom w:val="0"/>
          <w:divBdr>
            <w:top w:val="none" w:sz="0" w:space="0" w:color="auto"/>
            <w:left w:val="none" w:sz="0" w:space="0" w:color="auto"/>
            <w:bottom w:val="none" w:sz="0" w:space="0" w:color="auto"/>
            <w:right w:val="none" w:sz="0" w:space="0" w:color="auto"/>
          </w:divBdr>
        </w:div>
        <w:div w:id="612632138">
          <w:marLeft w:val="547"/>
          <w:marRight w:val="0"/>
          <w:marTop w:val="0"/>
          <w:marBottom w:val="0"/>
          <w:divBdr>
            <w:top w:val="none" w:sz="0" w:space="0" w:color="auto"/>
            <w:left w:val="none" w:sz="0" w:space="0" w:color="auto"/>
            <w:bottom w:val="none" w:sz="0" w:space="0" w:color="auto"/>
            <w:right w:val="none" w:sz="0" w:space="0" w:color="auto"/>
          </w:divBdr>
        </w:div>
        <w:div w:id="263079249">
          <w:marLeft w:val="547"/>
          <w:marRight w:val="0"/>
          <w:marTop w:val="0"/>
          <w:marBottom w:val="0"/>
          <w:divBdr>
            <w:top w:val="none" w:sz="0" w:space="0" w:color="auto"/>
            <w:left w:val="none" w:sz="0" w:space="0" w:color="auto"/>
            <w:bottom w:val="none" w:sz="0" w:space="0" w:color="auto"/>
            <w:right w:val="none" w:sz="0" w:space="0" w:color="auto"/>
          </w:divBdr>
        </w:div>
      </w:divsChild>
    </w:div>
    <w:div w:id="1326587678">
      <w:bodyDiv w:val="1"/>
      <w:marLeft w:val="0"/>
      <w:marRight w:val="0"/>
      <w:marTop w:val="0"/>
      <w:marBottom w:val="0"/>
      <w:divBdr>
        <w:top w:val="none" w:sz="0" w:space="0" w:color="auto"/>
        <w:left w:val="none" w:sz="0" w:space="0" w:color="auto"/>
        <w:bottom w:val="none" w:sz="0" w:space="0" w:color="auto"/>
        <w:right w:val="none" w:sz="0" w:space="0" w:color="auto"/>
      </w:divBdr>
    </w:div>
    <w:div w:id="1415325697">
      <w:bodyDiv w:val="1"/>
      <w:marLeft w:val="0"/>
      <w:marRight w:val="0"/>
      <w:marTop w:val="0"/>
      <w:marBottom w:val="0"/>
      <w:divBdr>
        <w:top w:val="none" w:sz="0" w:space="0" w:color="auto"/>
        <w:left w:val="none" w:sz="0" w:space="0" w:color="auto"/>
        <w:bottom w:val="none" w:sz="0" w:space="0" w:color="auto"/>
        <w:right w:val="none" w:sz="0" w:space="0" w:color="auto"/>
      </w:divBdr>
    </w:div>
    <w:div w:id="1732070635">
      <w:bodyDiv w:val="1"/>
      <w:marLeft w:val="0"/>
      <w:marRight w:val="0"/>
      <w:marTop w:val="0"/>
      <w:marBottom w:val="0"/>
      <w:divBdr>
        <w:top w:val="none" w:sz="0" w:space="0" w:color="auto"/>
        <w:left w:val="none" w:sz="0" w:space="0" w:color="auto"/>
        <w:bottom w:val="none" w:sz="0" w:space="0" w:color="auto"/>
        <w:right w:val="none" w:sz="0" w:space="0" w:color="auto"/>
      </w:divBdr>
      <w:divsChild>
        <w:div w:id="531766016">
          <w:marLeft w:val="547"/>
          <w:marRight w:val="0"/>
          <w:marTop w:val="0"/>
          <w:marBottom w:val="0"/>
          <w:divBdr>
            <w:top w:val="none" w:sz="0" w:space="0" w:color="auto"/>
            <w:left w:val="none" w:sz="0" w:space="0" w:color="auto"/>
            <w:bottom w:val="none" w:sz="0" w:space="0" w:color="auto"/>
            <w:right w:val="none" w:sz="0" w:space="0" w:color="auto"/>
          </w:divBdr>
        </w:div>
      </w:divsChild>
    </w:div>
    <w:div w:id="1802724662">
      <w:bodyDiv w:val="1"/>
      <w:marLeft w:val="0"/>
      <w:marRight w:val="0"/>
      <w:marTop w:val="0"/>
      <w:marBottom w:val="0"/>
      <w:divBdr>
        <w:top w:val="none" w:sz="0" w:space="0" w:color="auto"/>
        <w:left w:val="none" w:sz="0" w:space="0" w:color="auto"/>
        <w:bottom w:val="none" w:sz="0" w:space="0" w:color="auto"/>
        <w:right w:val="none" w:sz="0" w:space="0" w:color="auto"/>
      </w:divBdr>
    </w:div>
    <w:div w:id="1923904507">
      <w:bodyDiv w:val="1"/>
      <w:marLeft w:val="0"/>
      <w:marRight w:val="0"/>
      <w:marTop w:val="0"/>
      <w:marBottom w:val="0"/>
      <w:divBdr>
        <w:top w:val="none" w:sz="0" w:space="0" w:color="auto"/>
        <w:left w:val="none" w:sz="0" w:space="0" w:color="auto"/>
        <w:bottom w:val="none" w:sz="0" w:space="0" w:color="auto"/>
        <w:right w:val="none" w:sz="0" w:space="0" w:color="auto"/>
      </w:divBdr>
      <w:divsChild>
        <w:div w:id="653919602">
          <w:marLeft w:val="547"/>
          <w:marRight w:val="0"/>
          <w:marTop w:val="0"/>
          <w:marBottom w:val="0"/>
          <w:divBdr>
            <w:top w:val="none" w:sz="0" w:space="0" w:color="auto"/>
            <w:left w:val="none" w:sz="0" w:space="0" w:color="auto"/>
            <w:bottom w:val="none" w:sz="0" w:space="0" w:color="auto"/>
            <w:right w:val="none" w:sz="0" w:space="0" w:color="auto"/>
          </w:divBdr>
        </w:div>
      </w:divsChild>
    </w:div>
    <w:div w:id="1983538434">
      <w:bodyDiv w:val="1"/>
      <w:marLeft w:val="0"/>
      <w:marRight w:val="0"/>
      <w:marTop w:val="0"/>
      <w:marBottom w:val="0"/>
      <w:divBdr>
        <w:top w:val="none" w:sz="0" w:space="0" w:color="auto"/>
        <w:left w:val="none" w:sz="0" w:space="0" w:color="auto"/>
        <w:bottom w:val="none" w:sz="0" w:space="0" w:color="auto"/>
        <w:right w:val="none" w:sz="0" w:space="0" w:color="auto"/>
      </w:divBdr>
      <w:divsChild>
        <w:div w:id="1365406939">
          <w:marLeft w:val="547"/>
          <w:marRight w:val="0"/>
          <w:marTop w:val="0"/>
          <w:marBottom w:val="0"/>
          <w:divBdr>
            <w:top w:val="none" w:sz="0" w:space="0" w:color="auto"/>
            <w:left w:val="none" w:sz="0" w:space="0" w:color="auto"/>
            <w:bottom w:val="none" w:sz="0" w:space="0" w:color="auto"/>
            <w:right w:val="none" w:sz="0" w:space="0" w:color="auto"/>
          </w:divBdr>
        </w:div>
        <w:div w:id="1869291902">
          <w:marLeft w:val="1267"/>
          <w:marRight w:val="0"/>
          <w:marTop w:val="0"/>
          <w:marBottom w:val="0"/>
          <w:divBdr>
            <w:top w:val="none" w:sz="0" w:space="0" w:color="auto"/>
            <w:left w:val="none" w:sz="0" w:space="0" w:color="auto"/>
            <w:bottom w:val="none" w:sz="0" w:space="0" w:color="auto"/>
            <w:right w:val="none" w:sz="0" w:space="0" w:color="auto"/>
          </w:divBdr>
        </w:div>
        <w:div w:id="1058672571">
          <w:marLeft w:val="1987"/>
          <w:marRight w:val="0"/>
          <w:marTop w:val="0"/>
          <w:marBottom w:val="0"/>
          <w:divBdr>
            <w:top w:val="none" w:sz="0" w:space="0" w:color="auto"/>
            <w:left w:val="none" w:sz="0" w:space="0" w:color="auto"/>
            <w:bottom w:val="none" w:sz="0" w:space="0" w:color="auto"/>
            <w:right w:val="none" w:sz="0" w:space="0" w:color="auto"/>
          </w:divBdr>
        </w:div>
        <w:div w:id="1242718168">
          <w:marLeft w:val="1987"/>
          <w:marRight w:val="0"/>
          <w:marTop w:val="0"/>
          <w:marBottom w:val="0"/>
          <w:divBdr>
            <w:top w:val="none" w:sz="0" w:space="0" w:color="auto"/>
            <w:left w:val="none" w:sz="0" w:space="0" w:color="auto"/>
            <w:bottom w:val="none" w:sz="0" w:space="0" w:color="auto"/>
            <w:right w:val="none" w:sz="0" w:space="0" w:color="auto"/>
          </w:divBdr>
        </w:div>
        <w:div w:id="724569064">
          <w:marLeft w:val="1987"/>
          <w:marRight w:val="0"/>
          <w:marTop w:val="0"/>
          <w:marBottom w:val="0"/>
          <w:divBdr>
            <w:top w:val="none" w:sz="0" w:space="0" w:color="auto"/>
            <w:left w:val="none" w:sz="0" w:space="0" w:color="auto"/>
            <w:bottom w:val="none" w:sz="0" w:space="0" w:color="auto"/>
            <w:right w:val="none" w:sz="0" w:space="0" w:color="auto"/>
          </w:divBdr>
        </w:div>
        <w:div w:id="1301303182">
          <w:marLeft w:val="1987"/>
          <w:marRight w:val="0"/>
          <w:marTop w:val="0"/>
          <w:marBottom w:val="0"/>
          <w:divBdr>
            <w:top w:val="none" w:sz="0" w:space="0" w:color="auto"/>
            <w:left w:val="none" w:sz="0" w:space="0" w:color="auto"/>
            <w:bottom w:val="none" w:sz="0" w:space="0" w:color="auto"/>
            <w:right w:val="none" w:sz="0" w:space="0" w:color="auto"/>
          </w:divBdr>
        </w:div>
        <w:div w:id="2024936100">
          <w:marLeft w:val="1987"/>
          <w:marRight w:val="0"/>
          <w:marTop w:val="0"/>
          <w:marBottom w:val="0"/>
          <w:divBdr>
            <w:top w:val="none" w:sz="0" w:space="0" w:color="auto"/>
            <w:left w:val="none" w:sz="0" w:space="0" w:color="auto"/>
            <w:bottom w:val="none" w:sz="0" w:space="0" w:color="auto"/>
            <w:right w:val="none" w:sz="0" w:space="0" w:color="auto"/>
          </w:divBdr>
        </w:div>
        <w:div w:id="97801854">
          <w:marLeft w:val="547"/>
          <w:marRight w:val="0"/>
          <w:marTop w:val="0"/>
          <w:marBottom w:val="0"/>
          <w:divBdr>
            <w:top w:val="none" w:sz="0" w:space="0" w:color="auto"/>
            <w:left w:val="none" w:sz="0" w:space="0" w:color="auto"/>
            <w:bottom w:val="none" w:sz="0" w:space="0" w:color="auto"/>
            <w:right w:val="none" w:sz="0" w:space="0" w:color="auto"/>
          </w:divBdr>
        </w:div>
        <w:div w:id="11807560">
          <w:marLeft w:val="547"/>
          <w:marRight w:val="0"/>
          <w:marTop w:val="0"/>
          <w:marBottom w:val="0"/>
          <w:divBdr>
            <w:top w:val="none" w:sz="0" w:space="0" w:color="auto"/>
            <w:left w:val="none" w:sz="0" w:space="0" w:color="auto"/>
            <w:bottom w:val="none" w:sz="0" w:space="0" w:color="auto"/>
            <w:right w:val="none" w:sz="0" w:space="0" w:color="auto"/>
          </w:divBdr>
        </w:div>
        <w:div w:id="1593321731">
          <w:marLeft w:val="547"/>
          <w:marRight w:val="0"/>
          <w:marTop w:val="0"/>
          <w:marBottom w:val="0"/>
          <w:divBdr>
            <w:top w:val="none" w:sz="0" w:space="0" w:color="auto"/>
            <w:left w:val="none" w:sz="0" w:space="0" w:color="auto"/>
            <w:bottom w:val="none" w:sz="0" w:space="0" w:color="auto"/>
            <w:right w:val="none" w:sz="0" w:space="0" w:color="auto"/>
          </w:divBdr>
        </w:div>
      </w:divsChild>
    </w:div>
    <w:div w:id="2047220607">
      <w:bodyDiv w:val="1"/>
      <w:marLeft w:val="0"/>
      <w:marRight w:val="0"/>
      <w:marTop w:val="0"/>
      <w:marBottom w:val="0"/>
      <w:divBdr>
        <w:top w:val="none" w:sz="0" w:space="0" w:color="auto"/>
        <w:left w:val="none" w:sz="0" w:space="0" w:color="auto"/>
        <w:bottom w:val="none" w:sz="0" w:space="0" w:color="auto"/>
        <w:right w:val="none" w:sz="0" w:space="0" w:color="auto"/>
      </w:divBdr>
      <w:divsChild>
        <w:div w:id="197426924">
          <w:marLeft w:val="547"/>
          <w:marRight w:val="0"/>
          <w:marTop w:val="0"/>
          <w:marBottom w:val="0"/>
          <w:divBdr>
            <w:top w:val="none" w:sz="0" w:space="0" w:color="auto"/>
            <w:left w:val="none" w:sz="0" w:space="0" w:color="auto"/>
            <w:bottom w:val="none" w:sz="0" w:space="0" w:color="auto"/>
            <w:right w:val="none" w:sz="0" w:space="0" w:color="auto"/>
          </w:divBdr>
        </w:div>
        <w:div w:id="2135368872">
          <w:marLeft w:val="547"/>
          <w:marRight w:val="0"/>
          <w:marTop w:val="0"/>
          <w:marBottom w:val="0"/>
          <w:divBdr>
            <w:top w:val="none" w:sz="0" w:space="0" w:color="auto"/>
            <w:left w:val="none" w:sz="0" w:space="0" w:color="auto"/>
            <w:bottom w:val="none" w:sz="0" w:space="0" w:color="auto"/>
            <w:right w:val="none" w:sz="0" w:space="0" w:color="auto"/>
          </w:divBdr>
        </w:div>
        <w:div w:id="1478913261">
          <w:marLeft w:val="547"/>
          <w:marRight w:val="0"/>
          <w:marTop w:val="0"/>
          <w:marBottom w:val="0"/>
          <w:divBdr>
            <w:top w:val="none" w:sz="0" w:space="0" w:color="auto"/>
            <w:left w:val="none" w:sz="0" w:space="0" w:color="auto"/>
            <w:bottom w:val="none" w:sz="0" w:space="0" w:color="auto"/>
            <w:right w:val="none" w:sz="0" w:space="0" w:color="auto"/>
          </w:divBdr>
        </w:div>
        <w:div w:id="796143938">
          <w:marLeft w:val="547"/>
          <w:marRight w:val="0"/>
          <w:marTop w:val="0"/>
          <w:marBottom w:val="0"/>
          <w:divBdr>
            <w:top w:val="none" w:sz="0" w:space="0" w:color="auto"/>
            <w:left w:val="none" w:sz="0" w:space="0" w:color="auto"/>
            <w:bottom w:val="none" w:sz="0" w:space="0" w:color="auto"/>
            <w:right w:val="none" w:sz="0" w:space="0" w:color="auto"/>
          </w:divBdr>
        </w:div>
        <w:div w:id="16928008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ffolkshow.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ADB9260C0D8B45BF0480AD775B3844" ma:contentTypeVersion="7" ma:contentTypeDescription="Create a new document." ma:contentTypeScope="" ma:versionID="f8294a5197ce1ade31e1535d51fbfc29">
  <xsd:schema xmlns:xsd="http://www.w3.org/2001/XMLSchema" xmlns:xs="http://www.w3.org/2001/XMLSchema" xmlns:p="http://schemas.microsoft.com/office/2006/metadata/properties" xmlns:ns3="d1442722-571a-4c4f-a465-a8eef4aaa4c2" targetNamespace="http://schemas.microsoft.com/office/2006/metadata/properties" ma:root="true" ma:fieldsID="65447ab3daa3e9bdd2f272d2803f8123" ns3:_="">
    <xsd:import namespace="d1442722-571a-4c4f-a465-a8eef4aaa4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42722-571a-4c4f-a465-a8eef4aaa4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26FA9-00D9-492F-ABF6-FB83C7AFAB55}">
  <ds:schemaRefs>
    <ds:schemaRef ds:uri="http://schemas.openxmlformats.org/officeDocument/2006/bibliography"/>
  </ds:schemaRefs>
</ds:datastoreItem>
</file>

<file path=customXml/itemProps2.xml><?xml version="1.0" encoding="utf-8"?>
<ds:datastoreItem xmlns:ds="http://schemas.openxmlformats.org/officeDocument/2006/customXml" ds:itemID="{2935ED70-3D4F-414C-92AE-C1D73E4C7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42722-571a-4c4f-a465-a8eef4aaa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9BF5E-3E66-436E-8FDB-E5D466E5DD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3F19D6-207E-4D5E-98E4-A2B520D25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5</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Margie Morris</cp:lastModifiedBy>
  <cp:revision>26</cp:revision>
  <cp:lastPrinted>2023-02-03T09:02:00Z</cp:lastPrinted>
  <dcterms:created xsi:type="dcterms:W3CDTF">2022-01-13T16:33:00Z</dcterms:created>
  <dcterms:modified xsi:type="dcterms:W3CDTF">2023-03-02T15:38:00Z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0x0101000EADB9260C0D8B45BF0480AD775B3844</vt:lpwstr>
  </property>
</Properties>
</file>